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D72B" w14:textId="0AF2E90F" w:rsidR="00AC4B1B" w:rsidRDefault="00AC4B1B" w:rsidP="00AC4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 xml:space="preserve">Programa para os cursos </w:t>
      </w:r>
      <w:r w:rsidR="00323B0F">
        <w:rPr>
          <w:rFonts w:ascii="Arial" w:eastAsia="Arial" w:hAnsi="Arial" w:cs="Arial"/>
          <w:b/>
          <w:i/>
          <w:sz w:val="36"/>
          <w:szCs w:val="36"/>
        </w:rPr>
        <w:t>1</w:t>
      </w:r>
      <w:r>
        <w:rPr>
          <w:rFonts w:ascii="Arial" w:eastAsia="Arial" w:hAnsi="Arial" w:cs="Arial"/>
          <w:b/>
          <w:i/>
          <w:sz w:val="36"/>
          <w:szCs w:val="36"/>
        </w:rPr>
        <w:t>º Semestre de 202</w:t>
      </w:r>
      <w:r w:rsidR="00323B0F">
        <w:rPr>
          <w:rFonts w:ascii="Arial" w:eastAsia="Arial" w:hAnsi="Arial" w:cs="Arial"/>
          <w:b/>
          <w:i/>
          <w:sz w:val="36"/>
          <w:szCs w:val="36"/>
        </w:rPr>
        <w:t>2</w:t>
      </w:r>
    </w:p>
    <w:p w14:paraId="2AAE4724" w14:textId="77777777" w:rsidR="00AC4B1B" w:rsidRDefault="00AC4B1B" w:rsidP="00AC4B1B">
      <w:pPr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Nome da Coordenadora: Profa. Dra. Luciana Carvalho Fonseca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AC4B1B" w:rsidRPr="00260670" w14:paraId="6B12A6A9" w14:textId="77777777" w:rsidTr="00071A56">
        <w:tc>
          <w:tcPr>
            <w:tcW w:w="3828" w:type="dxa"/>
            <w:shd w:val="clear" w:color="auto" w:fill="auto"/>
          </w:tcPr>
          <w:p w14:paraId="7AEC0498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Título do Curso</w:t>
            </w:r>
          </w:p>
          <w:p w14:paraId="4B79373A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448773A" w14:textId="182E3DEB" w:rsidR="00AC4B1B" w:rsidRPr="00484194" w:rsidRDefault="00E623C5" w:rsidP="00071A56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Inglês para </w:t>
            </w:r>
            <w:r w:rsidR="00C753F6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ós-graduandos</w:t>
            </w:r>
          </w:p>
        </w:tc>
      </w:tr>
      <w:tr w:rsidR="00AC4B1B" w:rsidRPr="00260670" w14:paraId="43E85C78" w14:textId="77777777" w:rsidTr="00071A56">
        <w:tc>
          <w:tcPr>
            <w:tcW w:w="3828" w:type="dxa"/>
            <w:shd w:val="clear" w:color="auto" w:fill="auto"/>
          </w:tcPr>
          <w:p w14:paraId="4590A33F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Apresentação do curso</w:t>
            </w:r>
          </w:p>
        </w:tc>
        <w:tc>
          <w:tcPr>
            <w:tcW w:w="6804" w:type="dxa"/>
            <w:shd w:val="clear" w:color="auto" w:fill="auto"/>
          </w:tcPr>
          <w:p w14:paraId="58D3797C" w14:textId="5867C5FC" w:rsidR="00AC4B1B" w:rsidRPr="00E623C5" w:rsidRDefault="003623F7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Conteúdo ministrado em inglês, voltado para </w:t>
            </w:r>
            <w:r w:rsidR="00E623C5" w:rsidRPr="00E623C5">
              <w:rPr>
                <w:rFonts w:ascii="Arial" w:hAnsi="Arial" w:cs="Arial"/>
                <w:sz w:val="24"/>
                <w:szCs w:val="24"/>
              </w:rPr>
              <w:t>o desenvolvimento de habilidades orais e escritas em contexto acadêmico, com foco em breves apresentações acadêmicas</w:t>
            </w:r>
            <w:r w:rsidR="0087183D">
              <w:rPr>
                <w:rFonts w:ascii="Arial" w:hAnsi="Arial" w:cs="Arial"/>
                <w:sz w:val="24"/>
                <w:szCs w:val="24"/>
              </w:rPr>
              <w:t>,</w:t>
            </w:r>
            <w:r w:rsidR="00E623C5" w:rsidRPr="00E623C5">
              <w:rPr>
                <w:rFonts w:ascii="Arial" w:hAnsi="Arial" w:cs="Arial"/>
                <w:sz w:val="24"/>
                <w:szCs w:val="24"/>
              </w:rPr>
              <w:t xml:space="preserve"> estudo de estruturas presentes em discursos orais e escritos</w:t>
            </w:r>
            <w:r>
              <w:rPr>
                <w:rFonts w:ascii="Arial" w:hAnsi="Arial" w:cs="Arial"/>
                <w:sz w:val="24"/>
                <w:szCs w:val="24"/>
              </w:rPr>
              <w:t xml:space="preserve"> e estudo da organização de abstracts.</w:t>
            </w:r>
          </w:p>
        </w:tc>
      </w:tr>
      <w:tr w:rsidR="00AC4B1B" w:rsidRPr="00260670" w14:paraId="695682F5" w14:textId="77777777" w:rsidTr="00071A56">
        <w:tc>
          <w:tcPr>
            <w:tcW w:w="3828" w:type="dxa"/>
            <w:shd w:val="clear" w:color="auto" w:fill="auto"/>
          </w:tcPr>
          <w:p w14:paraId="443039F1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Docente Responsável</w:t>
            </w:r>
          </w:p>
        </w:tc>
        <w:tc>
          <w:tcPr>
            <w:tcW w:w="6804" w:type="dxa"/>
            <w:shd w:val="clear" w:color="auto" w:fill="auto"/>
          </w:tcPr>
          <w:p w14:paraId="092B9DEF" w14:textId="77777777" w:rsidR="00AC4B1B" w:rsidRPr="00260670" w:rsidRDefault="00AC4B1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Profa. Dra. Luciana Carvalho Fonseca</w:t>
            </w:r>
          </w:p>
        </w:tc>
      </w:tr>
      <w:tr w:rsidR="00AC4B1B" w:rsidRPr="00260670" w14:paraId="4E95EA1F" w14:textId="77777777" w:rsidTr="00071A56">
        <w:tc>
          <w:tcPr>
            <w:tcW w:w="3828" w:type="dxa"/>
            <w:shd w:val="clear" w:color="auto" w:fill="auto"/>
          </w:tcPr>
          <w:p w14:paraId="36EAE67E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Nº USP</w:t>
            </w:r>
          </w:p>
        </w:tc>
        <w:tc>
          <w:tcPr>
            <w:tcW w:w="6804" w:type="dxa"/>
            <w:shd w:val="clear" w:color="auto" w:fill="auto"/>
          </w:tcPr>
          <w:p w14:paraId="6C99426B" w14:textId="1166CC45" w:rsidR="00AC4B1B" w:rsidRPr="00260670" w:rsidRDefault="00E7112C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3637340</w:t>
            </w:r>
          </w:p>
        </w:tc>
      </w:tr>
      <w:tr w:rsidR="00AC4B1B" w:rsidRPr="00260670" w14:paraId="3F49F0BE" w14:textId="77777777" w:rsidTr="00071A56">
        <w:trPr>
          <w:trHeight w:val="1034"/>
        </w:trPr>
        <w:tc>
          <w:tcPr>
            <w:tcW w:w="3828" w:type="dxa"/>
            <w:shd w:val="clear" w:color="auto" w:fill="auto"/>
          </w:tcPr>
          <w:p w14:paraId="68438CCA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Ministrante(s)</w:t>
            </w:r>
          </w:p>
        </w:tc>
        <w:tc>
          <w:tcPr>
            <w:tcW w:w="6804" w:type="dxa"/>
            <w:shd w:val="clear" w:color="auto" w:fill="auto"/>
          </w:tcPr>
          <w:p w14:paraId="027CFFF2" w14:textId="0572A568" w:rsidR="00AC4B1B" w:rsidRPr="00260670" w:rsidRDefault="00AC4B1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Profa. Ms</w:t>
            </w:r>
            <w:r w:rsidR="00817E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670">
              <w:rPr>
                <w:rFonts w:ascii="Arial" w:hAnsi="Arial" w:cs="Arial"/>
                <w:sz w:val="24"/>
                <w:szCs w:val="24"/>
              </w:rPr>
              <w:t xml:space="preserve">Ana Sílvia </w:t>
            </w:r>
            <w:r>
              <w:rPr>
                <w:rFonts w:ascii="Arial" w:hAnsi="Arial" w:cs="Arial"/>
                <w:sz w:val="24"/>
                <w:szCs w:val="24"/>
              </w:rPr>
              <w:t xml:space="preserve">Ciampone </w:t>
            </w:r>
            <w:r w:rsidRPr="00260670">
              <w:rPr>
                <w:rFonts w:ascii="Arial" w:hAnsi="Arial" w:cs="Arial"/>
                <w:sz w:val="24"/>
                <w:szCs w:val="24"/>
              </w:rPr>
              <w:t>Ferreira</w:t>
            </w:r>
          </w:p>
          <w:p w14:paraId="1073A33C" w14:textId="77777777" w:rsidR="00AC4B1B" w:rsidRPr="00260670" w:rsidRDefault="00AC4B1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B1B" w:rsidRPr="00260670" w14:paraId="3CE7D850" w14:textId="77777777" w:rsidTr="00071A56">
        <w:tc>
          <w:tcPr>
            <w:tcW w:w="3828" w:type="dxa"/>
            <w:shd w:val="clear" w:color="auto" w:fill="auto"/>
          </w:tcPr>
          <w:p w14:paraId="12A57F7E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Público- alvo</w:t>
            </w:r>
          </w:p>
        </w:tc>
        <w:tc>
          <w:tcPr>
            <w:tcW w:w="6804" w:type="dxa"/>
            <w:shd w:val="clear" w:color="auto" w:fill="auto"/>
          </w:tcPr>
          <w:p w14:paraId="7218CFC6" w14:textId="62FFF042" w:rsidR="00873D32" w:rsidRPr="00260670" w:rsidRDefault="00483C78" w:rsidP="00483C78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Público USP</w:t>
            </w:r>
            <w:r w:rsidR="002D15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73D32">
              <w:rPr>
                <w:rFonts w:ascii="Arial" w:hAnsi="Arial" w:cs="Arial"/>
                <w:sz w:val="24"/>
                <w:szCs w:val="24"/>
              </w:rPr>
              <w:t xml:space="preserve">alunos </w:t>
            </w:r>
            <w:r w:rsidR="00E623C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73D32">
              <w:rPr>
                <w:rFonts w:ascii="Arial" w:hAnsi="Arial" w:cs="Arial"/>
                <w:sz w:val="24"/>
                <w:szCs w:val="24"/>
              </w:rPr>
              <w:t>pós-graduação</w:t>
            </w:r>
            <w:r w:rsidR="002D1585">
              <w:rPr>
                <w:rFonts w:ascii="Arial" w:hAnsi="Arial" w:cs="Arial"/>
                <w:sz w:val="24"/>
                <w:szCs w:val="24"/>
              </w:rPr>
              <w:t>)</w:t>
            </w:r>
            <w:r w:rsidR="009905A4">
              <w:rPr>
                <w:rFonts w:ascii="Arial" w:hAnsi="Arial" w:cs="Arial"/>
                <w:sz w:val="24"/>
                <w:szCs w:val="24"/>
              </w:rPr>
              <w:t>.</w:t>
            </w:r>
            <w:r w:rsidR="00873D32">
              <w:rPr>
                <w:rFonts w:ascii="Arial" w:hAnsi="Arial" w:cs="Arial"/>
                <w:sz w:val="24"/>
                <w:szCs w:val="24"/>
              </w:rPr>
              <w:t xml:space="preserve"> Caso sobrem vagas, público externo. </w:t>
            </w:r>
          </w:p>
        </w:tc>
      </w:tr>
      <w:tr w:rsidR="00AC4B1B" w:rsidRPr="00260670" w14:paraId="01ECA4D1" w14:textId="77777777" w:rsidTr="00071A56">
        <w:tc>
          <w:tcPr>
            <w:tcW w:w="3828" w:type="dxa"/>
            <w:shd w:val="clear" w:color="auto" w:fill="auto"/>
          </w:tcPr>
          <w:p w14:paraId="256258CB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6804" w:type="dxa"/>
            <w:shd w:val="clear" w:color="auto" w:fill="auto"/>
          </w:tcPr>
          <w:p w14:paraId="48F53485" w14:textId="5D5C5C3E" w:rsidR="00731572" w:rsidRPr="00260670" w:rsidRDefault="0041705D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C4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B1B" w:rsidRPr="00260670">
              <w:rPr>
                <w:rFonts w:ascii="Arial" w:hAnsi="Arial" w:cs="Arial"/>
                <w:sz w:val="24"/>
                <w:szCs w:val="24"/>
              </w:rPr>
              <w:t>horas / semestre</w:t>
            </w:r>
          </w:p>
        </w:tc>
      </w:tr>
      <w:tr w:rsidR="00AC4B1B" w:rsidRPr="00260670" w14:paraId="480D3B83" w14:textId="77777777" w:rsidTr="00071A56">
        <w:tc>
          <w:tcPr>
            <w:tcW w:w="3828" w:type="dxa"/>
            <w:shd w:val="clear" w:color="auto" w:fill="auto"/>
          </w:tcPr>
          <w:p w14:paraId="6E7B98E0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6804" w:type="dxa"/>
            <w:shd w:val="clear" w:color="auto" w:fill="auto"/>
          </w:tcPr>
          <w:p w14:paraId="16A4B700" w14:textId="7443BCE8" w:rsidR="00AC4B1B" w:rsidRPr="00260670" w:rsidRDefault="00AC4B1B" w:rsidP="00941F4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260670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87183D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260670">
              <w:rPr>
                <w:rFonts w:ascii="Arial" w:hAnsi="Arial" w:cs="Arial"/>
                <w:b/>
                <w:sz w:val="24"/>
                <w:szCs w:val="24"/>
              </w:rPr>
              <w:t xml:space="preserve"> ) </w:t>
            </w:r>
            <w:r w:rsidR="0087183D">
              <w:rPr>
                <w:rFonts w:ascii="Arial" w:hAnsi="Arial" w:cs="Arial"/>
                <w:b/>
                <w:sz w:val="24"/>
                <w:szCs w:val="24"/>
              </w:rPr>
              <w:t>Remoto</w:t>
            </w:r>
            <w:r w:rsidRPr="00260670">
              <w:rPr>
                <w:rFonts w:ascii="Arial" w:hAnsi="Arial" w:cs="Arial"/>
                <w:b/>
                <w:sz w:val="24"/>
                <w:szCs w:val="24"/>
              </w:rPr>
              <w:t xml:space="preserve">     (    ) Semi-presencial   </w:t>
            </w:r>
          </w:p>
        </w:tc>
      </w:tr>
      <w:tr w:rsidR="00AC4B1B" w:rsidRPr="00260670" w14:paraId="4F2AF744" w14:textId="77777777" w:rsidTr="00071A56">
        <w:tc>
          <w:tcPr>
            <w:tcW w:w="3828" w:type="dxa"/>
            <w:shd w:val="clear" w:color="auto" w:fill="auto"/>
          </w:tcPr>
          <w:p w14:paraId="3EB0F97D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</w:tcPr>
          <w:p w14:paraId="2238AF09" w14:textId="6CFF4771" w:rsidR="0087183D" w:rsidRDefault="0087183D" w:rsidP="00071A56">
            <w:pPr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de férias: </w:t>
            </w:r>
            <w:r w:rsidRPr="0087183D">
              <w:rPr>
                <w:rFonts w:ascii="Arial" w:hAnsi="Arial" w:cs="Arial"/>
                <w:bCs/>
                <w:sz w:val="24"/>
                <w:szCs w:val="24"/>
              </w:rPr>
              <w:t>10 de janeiro a 4 de fevereiro de 2022</w:t>
            </w:r>
            <w:r w:rsidR="00032BBB">
              <w:rPr>
                <w:rFonts w:ascii="Arial" w:hAnsi="Arial" w:cs="Arial"/>
                <w:bCs/>
                <w:sz w:val="24"/>
                <w:szCs w:val="24"/>
              </w:rPr>
              <w:t xml:space="preserve"> (segunda a sexta, das 12 </w:t>
            </w:r>
            <w:r w:rsidR="009338D5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="00032BBB">
              <w:rPr>
                <w:rFonts w:ascii="Arial" w:hAnsi="Arial" w:cs="Arial"/>
                <w:bCs/>
                <w:sz w:val="24"/>
                <w:szCs w:val="24"/>
              </w:rPr>
              <w:t>s 13h30m.)</w:t>
            </w:r>
          </w:p>
          <w:p w14:paraId="3485A7C0" w14:textId="77777777" w:rsidR="00032BBB" w:rsidRDefault="00032BB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6015A4" w14:textId="5F4525DD" w:rsidR="00AC4B1B" w:rsidRPr="00260670" w:rsidRDefault="0087183D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Curso semestral: </w:t>
            </w:r>
            <w:r w:rsidR="00DC32A1">
              <w:rPr>
                <w:rFonts w:ascii="Arial" w:hAnsi="Arial" w:cs="Arial"/>
                <w:sz w:val="24"/>
                <w:szCs w:val="24"/>
              </w:rPr>
              <w:t>1</w:t>
            </w:r>
            <w:r w:rsidR="00AC4B1B">
              <w:rPr>
                <w:rFonts w:ascii="Arial" w:hAnsi="Arial" w:cs="Arial"/>
                <w:sz w:val="24"/>
                <w:szCs w:val="24"/>
              </w:rPr>
              <w:t>º / 202</w:t>
            </w:r>
            <w:r w:rsidR="00DC32A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(início em março de 2022)</w:t>
            </w:r>
            <w:r w:rsidR="00032BBB">
              <w:rPr>
                <w:rFonts w:ascii="Arial" w:hAnsi="Arial" w:cs="Arial"/>
                <w:sz w:val="24"/>
                <w:szCs w:val="24"/>
              </w:rPr>
              <w:t xml:space="preserve"> terças e quintas, das 16h30 às 18 horas.</w:t>
            </w:r>
          </w:p>
        </w:tc>
      </w:tr>
      <w:tr w:rsidR="00AC4B1B" w:rsidRPr="00260670" w14:paraId="705C4D08" w14:textId="77777777" w:rsidTr="00071A56">
        <w:tc>
          <w:tcPr>
            <w:tcW w:w="3828" w:type="dxa"/>
            <w:shd w:val="clear" w:color="auto" w:fill="auto"/>
          </w:tcPr>
          <w:p w14:paraId="3E5CB881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Objetivos Gerais</w:t>
            </w:r>
          </w:p>
        </w:tc>
        <w:tc>
          <w:tcPr>
            <w:tcW w:w="6804" w:type="dxa"/>
            <w:shd w:val="clear" w:color="auto" w:fill="auto"/>
          </w:tcPr>
          <w:p w14:paraId="061F0DAD" w14:textId="05FB8B81" w:rsidR="00AC4B1B" w:rsidRPr="00260670" w:rsidRDefault="00E60635" w:rsidP="00E64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Desenvolv</w:t>
            </w:r>
            <w:r w:rsidR="00B77901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 habilidades linguísticas </w:t>
            </w:r>
            <w:r w:rsidR="001E7C00">
              <w:rPr>
                <w:rFonts w:ascii="Arial" w:hAnsi="Arial" w:cs="Arial"/>
                <w:sz w:val="24"/>
                <w:szCs w:val="24"/>
              </w:rPr>
              <w:t>necessárias para a produção e compreensão de discursos acadêmicos.</w:t>
            </w:r>
          </w:p>
        </w:tc>
      </w:tr>
      <w:tr w:rsidR="00AC4B1B" w:rsidRPr="00260670" w14:paraId="4D6655D3" w14:textId="77777777" w:rsidTr="00071A56">
        <w:tc>
          <w:tcPr>
            <w:tcW w:w="3828" w:type="dxa"/>
            <w:shd w:val="clear" w:color="auto" w:fill="auto"/>
          </w:tcPr>
          <w:p w14:paraId="20042C09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</w:tcPr>
          <w:p w14:paraId="5B1A201F" w14:textId="1325B2C6" w:rsidR="00AC4B1B" w:rsidRPr="00260670" w:rsidRDefault="00AC4B1B" w:rsidP="00071A56">
            <w:pPr>
              <w:suppressAutoHyphens/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14:paraId="144F30B6" w14:textId="27F108FB" w:rsidR="00AC4B1B" w:rsidRPr="007F54A4" w:rsidRDefault="00054D77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rPr>
                <w:color w:val="auto"/>
              </w:rPr>
              <w:t>Estud</w:t>
            </w:r>
            <w:r w:rsidR="00B77901" w:rsidRPr="007F54A4">
              <w:t>ar</w:t>
            </w:r>
            <w:r w:rsidRPr="007F54A4">
              <w:rPr>
                <w:color w:val="auto"/>
              </w:rPr>
              <w:t xml:space="preserve"> </w:t>
            </w:r>
            <w:r w:rsidRPr="007F54A4">
              <w:t xml:space="preserve">estruturas encontradas em textos acadêmicos, como </w:t>
            </w:r>
            <w:r w:rsidR="0052300B" w:rsidRPr="007F54A4">
              <w:t xml:space="preserve">tempos verbais, </w:t>
            </w:r>
            <w:r w:rsidRPr="007F54A4">
              <w:t xml:space="preserve">sintagmas nominais, uso da voz passiva, vocabulário acadêmico, conjunções. </w:t>
            </w:r>
          </w:p>
          <w:p w14:paraId="569018CE" w14:textId="153BC689" w:rsidR="00054D77" w:rsidRPr="007F54A4" w:rsidRDefault="00BF5F00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Estudar estrutura</w:t>
            </w:r>
            <w:r w:rsidR="00634AB7" w:rsidRPr="007F54A4">
              <w:t>s</w:t>
            </w:r>
            <w:r w:rsidRPr="007F54A4">
              <w:t xml:space="preserve"> de textos acadêmicos </w:t>
            </w:r>
            <w:r w:rsidR="00B77B38" w:rsidRPr="007F54A4">
              <w:t>publicados</w:t>
            </w:r>
            <w:r w:rsidR="00054D77" w:rsidRPr="007F54A4">
              <w:t>.</w:t>
            </w:r>
          </w:p>
          <w:p w14:paraId="7FC23751" w14:textId="1603E688" w:rsidR="00054D77" w:rsidRDefault="00B77901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Conscientizar e</w:t>
            </w:r>
            <w:r w:rsidR="00054D77" w:rsidRPr="007F54A4">
              <w:t>lementos de pronúncia para desenvolvimento da própria oralidade e compree</w:t>
            </w:r>
            <w:r w:rsidR="002D4774" w:rsidRPr="007F54A4">
              <w:t xml:space="preserve">nder </w:t>
            </w:r>
            <w:r w:rsidR="00054D77" w:rsidRPr="007F54A4">
              <w:t xml:space="preserve">a </w:t>
            </w:r>
            <w:r w:rsidR="00167FBB" w:rsidRPr="007F54A4">
              <w:t>fala do</w:t>
            </w:r>
            <w:r w:rsidR="00054D77" w:rsidRPr="007F54A4">
              <w:t xml:space="preserve"> </w:t>
            </w:r>
            <w:r w:rsidR="00167FBB" w:rsidRPr="007F54A4">
              <w:t>apresentador de uma conferência.</w:t>
            </w:r>
          </w:p>
          <w:p w14:paraId="2EAFB504" w14:textId="7C9AFFCB" w:rsidR="007F54A4" w:rsidRPr="007F54A4" w:rsidRDefault="007F54A4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>
              <w:t>Praticar trechos orais de discursos</w:t>
            </w:r>
            <w:r w:rsidR="00A7365E">
              <w:t>.</w:t>
            </w:r>
            <w:r>
              <w:t xml:space="preserve"> </w:t>
            </w:r>
          </w:p>
          <w:p w14:paraId="6F8019A9" w14:textId="343F9984" w:rsidR="00167FBB" w:rsidRPr="007F54A4" w:rsidRDefault="00167FBB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Estud</w:t>
            </w:r>
            <w:r w:rsidR="002D4774" w:rsidRPr="007F54A4">
              <w:t>ar</w:t>
            </w:r>
            <w:r w:rsidRPr="007F54A4">
              <w:t xml:space="preserve"> estrutura de conferência</w:t>
            </w:r>
            <w:r w:rsidR="002D4774" w:rsidRPr="007F54A4">
              <w:t xml:space="preserve">s </w:t>
            </w:r>
            <w:r w:rsidR="00E12A98" w:rsidRPr="007F54A4">
              <w:t>e formas de apresentação.</w:t>
            </w:r>
          </w:p>
          <w:p w14:paraId="06F11D8C" w14:textId="2F3660DF" w:rsidR="00DB096D" w:rsidRPr="007F54A4" w:rsidRDefault="00DB096D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Interpretar apresentações acadêmicas e não acadêmicas.</w:t>
            </w:r>
          </w:p>
          <w:p w14:paraId="2D67E332" w14:textId="2CF7CB1E" w:rsidR="00995C42" w:rsidRPr="007F54A4" w:rsidRDefault="00CF2771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 xml:space="preserve">Elaborar </w:t>
            </w:r>
            <w:r w:rsidR="00523CB3" w:rsidRPr="007F54A4">
              <w:t xml:space="preserve">apresentação </w:t>
            </w:r>
            <w:r w:rsidR="002609CC" w:rsidRPr="007F54A4">
              <w:t xml:space="preserve">oral </w:t>
            </w:r>
            <w:r w:rsidR="00523CB3" w:rsidRPr="007F54A4">
              <w:t>d</w:t>
            </w:r>
            <w:r w:rsidRPr="007F54A4">
              <w:t>o próprio trabalho acadêmico.</w:t>
            </w:r>
          </w:p>
          <w:p w14:paraId="779E5A12" w14:textId="542F156A" w:rsidR="00054D77" w:rsidRPr="007F54A4" w:rsidRDefault="00523CB3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Estudar estruturas de abstracts.</w:t>
            </w:r>
          </w:p>
          <w:p w14:paraId="78FE433C" w14:textId="1481D628" w:rsidR="00AC4B1B" w:rsidRPr="007F54A4" w:rsidRDefault="00DB096D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Elaborar o próprio abstract.</w:t>
            </w:r>
          </w:p>
        </w:tc>
      </w:tr>
      <w:tr w:rsidR="00AC4B1B" w:rsidRPr="00260670" w14:paraId="5F381BB0" w14:textId="77777777" w:rsidTr="00071A56">
        <w:tc>
          <w:tcPr>
            <w:tcW w:w="3828" w:type="dxa"/>
            <w:shd w:val="clear" w:color="auto" w:fill="auto"/>
          </w:tcPr>
          <w:p w14:paraId="69F75FA2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  <w:tc>
          <w:tcPr>
            <w:tcW w:w="6804" w:type="dxa"/>
            <w:shd w:val="clear" w:color="auto" w:fill="auto"/>
          </w:tcPr>
          <w:p w14:paraId="33ABC1D7" w14:textId="40E1053A" w:rsidR="00AC4B1B" w:rsidRPr="00260670" w:rsidRDefault="002644D3" w:rsidP="00E623C5">
            <w:pPr>
              <w:pStyle w:val="Corpodetexto"/>
              <w:spacing w:before="240"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Entre as atividades acadêmicas </w:t>
            </w:r>
            <w:r w:rsidR="00E60635">
              <w:rPr>
                <w:rFonts w:ascii="Arial" w:hAnsi="Arial" w:cs="Arial"/>
                <w:color w:val="auto"/>
              </w:rPr>
              <w:t>solicitadas do</w:t>
            </w:r>
            <w:r w:rsidR="0055386F">
              <w:rPr>
                <w:rFonts w:ascii="Arial" w:hAnsi="Arial" w:cs="Arial"/>
                <w:color w:val="auto"/>
              </w:rPr>
              <w:t xml:space="preserve"> aluno de pó</w:t>
            </w:r>
            <w:r w:rsidR="00063AE6">
              <w:rPr>
                <w:rFonts w:ascii="Arial" w:hAnsi="Arial" w:cs="Arial"/>
                <w:color w:val="auto"/>
              </w:rPr>
              <w:t>s</w:t>
            </w:r>
            <w:r w:rsidR="0055386F">
              <w:rPr>
                <w:rFonts w:ascii="Arial" w:hAnsi="Arial" w:cs="Arial"/>
                <w:color w:val="auto"/>
              </w:rPr>
              <w:t xml:space="preserve">-graduação, há </w:t>
            </w:r>
            <w:r w:rsidR="00063AE6">
              <w:rPr>
                <w:rFonts w:ascii="Arial" w:hAnsi="Arial" w:cs="Arial"/>
                <w:color w:val="auto"/>
              </w:rPr>
              <w:t>a</w:t>
            </w:r>
            <w:r w:rsidR="00DA38D5">
              <w:rPr>
                <w:rFonts w:ascii="Arial" w:hAnsi="Arial" w:cs="Arial"/>
                <w:color w:val="auto"/>
              </w:rPr>
              <w:t>s</w:t>
            </w:r>
            <w:r w:rsidR="0055386F">
              <w:rPr>
                <w:rFonts w:ascii="Arial" w:hAnsi="Arial" w:cs="Arial"/>
                <w:color w:val="auto"/>
              </w:rPr>
              <w:t xml:space="preserve"> divulgaç</w:t>
            </w:r>
            <w:r w:rsidR="00DA38D5">
              <w:rPr>
                <w:rFonts w:ascii="Arial" w:hAnsi="Arial" w:cs="Arial"/>
                <w:color w:val="auto"/>
              </w:rPr>
              <w:t>ões</w:t>
            </w:r>
            <w:r w:rsidR="00717471">
              <w:rPr>
                <w:rFonts w:ascii="Arial" w:hAnsi="Arial" w:cs="Arial"/>
                <w:color w:val="auto"/>
              </w:rPr>
              <w:t xml:space="preserve"> oral e escrita</w:t>
            </w:r>
            <w:r w:rsidR="0055386F">
              <w:rPr>
                <w:rFonts w:ascii="Arial" w:hAnsi="Arial" w:cs="Arial"/>
                <w:color w:val="auto"/>
              </w:rPr>
              <w:t xml:space="preserve"> de seus trabalhos científicos</w:t>
            </w:r>
            <w:r w:rsidR="00F2045C">
              <w:rPr>
                <w:rFonts w:ascii="Arial" w:hAnsi="Arial" w:cs="Arial"/>
                <w:color w:val="auto"/>
              </w:rPr>
              <w:t xml:space="preserve"> em língua inglesa</w:t>
            </w:r>
            <w:r w:rsidR="0055386F">
              <w:rPr>
                <w:rFonts w:ascii="Arial" w:hAnsi="Arial" w:cs="Arial"/>
                <w:color w:val="auto"/>
              </w:rPr>
              <w:t xml:space="preserve"> para a comunidade acadêmica dentro e fora do Brasil</w:t>
            </w:r>
            <w:r w:rsidR="00063AE6">
              <w:rPr>
                <w:rFonts w:ascii="Arial" w:hAnsi="Arial" w:cs="Arial"/>
                <w:color w:val="auto"/>
              </w:rPr>
              <w:t xml:space="preserve"> e a atualização de conhecimentos</w:t>
            </w:r>
            <w:r w:rsidR="00F2045C">
              <w:rPr>
                <w:rFonts w:ascii="Arial" w:hAnsi="Arial" w:cs="Arial"/>
                <w:color w:val="auto"/>
              </w:rPr>
              <w:t xml:space="preserve"> possibilitada por </w:t>
            </w:r>
            <w:r w:rsidR="00410B86">
              <w:rPr>
                <w:rFonts w:ascii="Arial" w:hAnsi="Arial" w:cs="Arial"/>
                <w:color w:val="auto"/>
              </w:rPr>
              <w:t>conferências</w:t>
            </w:r>
            <w:r w:rsidR="00F2045C">
              <w:rPr>
                <w:rFonts w:ascii="Arial" w:hAnsi="Arial" w:cs="Arial"/>
                <w:color w:val="auto"/>
              </w:rPr>
              <w:t xml:space="preserve"> internacionais</w:t>
            </w:r>
            <w:r w:rsidR="00063AE6">
              <w:rPr>
                <w:rFonts w:ascii="Arial" w:hAnsi="Arial" w:cs="Arial"/>
                <w:color w:val="auto"/>
              </w:rPr>
              <w:t xml:space="preserve">. O programa proposto nesse curso apresenta conteúdo que facilita o desenvolvimento linguístico </w:t>
            </w:r>
            <w:r w:rsidR="00F2045C">
              <w:rPr>
                <w:rFonts w:ascii="Arial" w:hAnsi="Arial" w:cs="Arial"/>
                <w:color w:val="auto"/>
              </w:rPr>
              <w:t xml:space="preserve">para </w:t>
            </w:r>
            <w:r w:rsidR="009830D2">
              <w:rPr>
                <w:rFonts w:ascii="Arial" w:hAnsi="Arial" w:cs="Arial"/>
                <w:color w:val="auto"/>
              </w:rPr>
              <w:t>atender a essas demandas</w:t>
            </w:r>
            <w:r w:rsidR="00F2045C">
              <w:rPr>
                <w:rFonts w:ascii="Arial" w:hAnsi="Arial" w:cs="Arial"/>
                <w:color w:val="auto"/>
              </w:rPr>
              <w:t>.</w:t>
            </w:r>
          </w:p>
        </w:tc>
      </w:tr>
      <w:tr w:rsidR="00AC4B1B" w:rsidRPr="00260670" w14:paraId="4FBD82E3" w14:textId="77777777" w:rsidTr="00071A56">
        <w:tc>
          <w:tcPr>
            <w:tcW w:w="3828" w:type="dxa"/>
            <w:shd w:val="clear" w:color="auto" w:fill="auto"/>
          </w:tcPr>
          <w:p w14:paraId="068B0CD4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</w:tcPr>
          <w:p w14:paraId="25F82744" w14:textId="3DCC9E94" w:rsidR="00AC4B1B" w:rsidRDefault="008F071A" w:rsidP="00212CCB">
            <w:pPr>
              <w:pStyle w:val="PargrafodaLista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Diferenças entre inglês acadêmico e não acadêmico.</w:t>
            </w:r>
          </w:p>
          <w:p w14:paraId="33277BFF" w14:textId="5513A1FD" w:rsidR="00102F82" w:rsidRDefault="008F071A" w:rsidP="00212CC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Estudo de termos e estruturas em textos acadêmicos</w:t>
            </w:r>
          </w:p>
          <w:p w14:paraId="23C994CA" w14:textId="1203C946" w:rsidR="00102F82" w:rsidRDefault="008F071A" w:rsidP="00212CCB">
            <w:pPr>
              <w:pStyle w:val="PargrafodaLista"/>
              <w:jc w:val="both"/>
              <w:rPr>
                <w:color w:val="auto"/>
              </w:rPr>
            </w:pPr>
            <w:r>
              <w:rPr>
                <w:color w:val="auto"/>
              </w:rPr>
              <w:t>(tempos verbais, conjunções, uso de verbos modais,</w:t>
            </w:r>
          </w:p>
          <w:p w14:paraId="1388E7A2" w14:textId="364D2B44" w:rsidR="008F071A" w:rsidRDefault="008F071A" w:rsidP="00212CCB">
            <w:pPr>
              <w:pStyle w:val="PargrafodaLista"/>
              <w:jc w:val="both"/>
              <w:rPr>
                <w:color w:val="auto"/>
              </w:rPr>
            </w:pPr>
            <w:r>
              <w:rPr>
                <w:color w:val="auto"/>
              </w:rPr>
              <w:t>sintagmas nominais).</w:t>
            </w:r>
          </w:p>
          <w:p w14:paraId="277B1A97" w14:textId="2EE59264" w:rsidR="008F071A" w:rsidRDefault="005C685A" w:rsidP="00212CC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Desenvolvimento de pronúncia e prática oral</w:t>
            </w:r>
            <w:r w:rsidR="008F071A">
              <w:rPr>
                <w:color w:val="auto"/>
              </w:rPr>
              <w:t>.</w:t>
            </w:r>
          </w:p>
          <w:p w14:paraId="44E5B68A" w14:textId="622AFF09" w:rsidR="007007E5" w:rsidRDefault="007007E5" w:rsidP="00212CC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Compreensão de apresentações orais.</w:t>
            </w:r>
          </w:p>
          <w:p w14:paraId="3678A3AD" w14:textId="03C9845C" w:rsidR="00102F82" w:rsidRDefault="00102F82" w:rsidP="00212CC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Desenvolvimento de breves apresentações orais.</w:t>
            </w:r>
          </w:p>
          <w:p w14:paraId="2150AEC1" w14:textId="6E418227" w:rsidR="008F071A" w:rsidRDefault="00330F84" w:rsidP="00212CC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Estudo e produção de abstract</w:t>
            </w:r>
            <w:r w:rsidR="007A0233">
              <w:rPr>
                <w:color w:val="auto"/>
              </w:rPr>
              <w:t xml:space="preserve"> da própria área</w:t>
            </w:r>
            <w:r>
              <w:rPr>
                <w:color w:val="auto"/>
              </w:rPr>
              <w:t>.</w:t>
            </w:r>
          </w:p>
          <w:p w14:paraId="0DC81440" w14:textId="06D7F5AA" w:rsidR="008F071A" w:rsidRPr="00260670" w:rsidRDefault="008F071A" w:rsidP="00E623C5">
            <w:pPr>
              <w:pStyle w:val="PargrafodaLista"/>
              <w:ind w:left="0"/>
              <w:jc w:val="both"/>
              <w:rPr>
                <w:color w:val="auto"/>
              </w:rPr>
            </w:pPr>
          </w:p>
        </w:tc>
      </w:tr>
      <w:tr w:rsidR="00AC4B1B" w:rsidRPr="00260670" w14:paraId="0B7DBE67" w14:textId="77777777" w:rsidTr="00071A56">
        <w:tc>
          <w:tcPr>
            <w:tcW w:w="3828" w:type="dxa"/>
            <w:shd w:val="clear" w:color="auto" w:fill="auto"/>
          </w:tcPr>
          <w:p w14:paraId="34531BAD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6804" w:type="dxa"/>
            <w:shd w:val="clear" w:color="auto" w:fill="auto"/>
          </w:tcPr>
          <w:p w14:paraId="7359942F" w14:textId="2170A11B" w:rsidR="00AC4B1B" w:rsidRDefault="00E623C5" w:rsidP="00071A56">
            <w:pPr>
              <w:pStyle w:val="Corpodetexto"/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Tanto para o curso de férias </w:t>
            </w:r>
            <w:r w:rsidR="00C753F6">
              <w:rPr>
                <w:rFonts w:ascii="Arial" w:eastAsia="Arial" w:hAnsi="Arial" w:cs="Arial"/>
              </w:rPr>
              <w:t xml:space="preserve">(início em janeiro) </w:t>
            </w:r>
            <w:r>
              <w:rPr>
                <w:rFonts w:ascii="Arial" w:eastAsia="Arial" w:hAnsi="Arial" w:cs="Arial"/>
              </w:rPr>
              <w:t xml:space="preserve">como para o curso </w:t>
            </w:r>
            <w:r w:rsidR="00C753F6">
              <w:rPr>
                <w:rFonts w:ascii="Arial" w:eastAsia="Arial" w:hAnsi="Arial" w:cs="Arial"/>
              </w:rPr>
              <w:t>semestral,</w:t>
            </w:r>
            <w:r>
              <w:rPr>
                <w:rFonts w:ascii="Arial" w:eastAsia="Arial" w:hAnsi="Arial" w:cs="Arial"/>
              </w:rPr>
              <w:t xml:space="preserve"> o ensino será </w:t>
            </w:r>
            <w:r w:rsidR="008E480A">
              <w:rPr>
                <w:rFonts w:ascii="Arial" w:eastAsia="Arial" w:hAnsi="Arial" w:cs="Arial"/>
              </w:rPr>
              <w:t>remoto</w:t>
            </w:r>
            <w:r w:rsidR="00AC4B1B" w:rsidRPr="000E26E0">
              <w:rPr>
                <w:rFonts w:ascii="Arial" w:eastAsia="Arial" w:hAnsi="Arial" w:cs="Arial"/>
              </w:rPr>
              <w:t xml:space="preserve">, </w:t>
            </w:r>
            <w:r w:rsidR="008E480A">
              <w:rPr>
                <w:rFonts w:ascii="Arial" w:eastAsia="Arial" w:hAnsi="Arial" w:cs="Arial"/>
              </w:rPr>
              <w:t xml:space="preserve">com utilização </w:t>
            </w:r>
            <w:r w:rsidR="00AC4B1B" w:rsidRPr="000E26E0">
              <w:rPr>
                <w:rFonts w:ascii="Arial" w:eastAsia="Arial" w:hAnsi="Arial" w:cs="Arial"/>
              </w:rPr>
              <w:t xml:space="preserve">das ferramentas Google Classroom </w:t>
            </w:r>
            <w:r w:rsidR="008E480A">
              <w:rPr>
                <w:rFonts w:ascii="Arial" w:eastAsia="Arial" w:hAnsi="Arial" w:cs="Arial"/>
              </w:rPr>
              <w:t xml:space="preserve">(atividades </w:t>
            </w:r>
            <w:r w:rsidR="00DC2D07">
              <w:rPr>
                <w:rFonts w:ascii="Arial" w:eastAsia="Arial" w:hAnsi="Arial" w:cs="Arial"/>
              </w:rPr>
              <w:t xml:space="preserve">acessadas no tempo </w:t>
            </w:r>
            <w:r w:rsidR="00A941FE">
              <w:rPr>
                <w:rFonts w:ascii="Arial" w:eastAsia="Arial" w:hAnsi="Arial" w:cs="Arial"/>
              </w:rPr>
              <w:t>escolhido pelo aluno</w:t>
            </w:r>
            <w:r w:rsidR="008E480A">
              <w:rPr>
                <w:rFonts w:ascii="Arial" w:eastAsia="Arial" w:hAnsi="Arial" w:cs="Arial"/>
              </w:rPr>
              <w:t xml:space="preserve">) </w:t>
            </w:r>
            <w:r w:rsidR="00AC4B1B" w:rsidRPr="000E26E0">
              <w:rPr>
                <w:rFonts w:ascii="Arial" w:eastAsia="Arial" w:hAnsi="Arial" w:cs="Arial"/>
              </w:rPr>
              <w:t>e Google Meet</w:t>
            </w:r>
            <w:r w:rsidR="008E480A">
              <w:rPr>
                <w:rFonts w:ascii="Arial" w:eastAsia="Arial" w:hAnsi="Arial" w:cs="Arial"/>
              </w:rPr>
              <w:t xml:space="preserve"> (comunicação simultânea</w:t>
            </w:r>
            <w:r w:rsidR="00905407">
              <w:rPr>
                <w:rFonts w:ascii="Arial" w:eastAsia="Arial" w:hAnsi="Arial" w:cs="Arial"/>
              </w:rPr>
              <w:t xml:space="preserve"> entre professora e alunos</w:t>
            </w:r>
            <w:r w:rsidR="008E480A">
              <w:rPr>
                <w:rFonts w:ascii="Arial" w:eastAsia="Arial" w:hAnsi="Arial" w:cs="Arial"/>
              </w:rPr>
              <w:t>).</w:t>
            </w:r>
          </w:p>
          <w:p w14:paraId="4E96D532" w14:textId="1CBAFBB6" w:rsidR="00AC4B1B" w:rsidRPr="00260670" w:rsidRDefault="00AC4B1B" w:rsidP="001656EA">
            <w:pPr>
              <w:pStyle w:val="Corpodetexto"/>
              <w:spacing w:before="24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AC4B1B" w:rsidRPr="00260670" w14:paraId="2D4731F4" w14:textId="77777777" w:rsidTr="00071A56">
        <w:tc>
          <w:tcPr>
            <w:tcW w:w="3828" w:type="dxa"/>
            <w:shd w:val="clear" w:color="auto" w:fill="auto"/>
          </w:tcPr>
          <w:p w14:paraId="71FE23B9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  <w:tc>
          <w:tcPr>
            <w:tcW w:w="6804" w:type="dxa"/>
            <w:shd w:val="clear" w:color="auto" w:fill="auto"/>
          </w:tcPr>
          <w:p w14:paraId="3D742F4B" w14:textId="76AB6D5D" w:rsidR="00AC4B1B" w:rsidRPr="00260670" w:rsidRDefault="00AC4B1B" w:rsidP="00D51956">
            <w:r w:rsidRPr="00260670">
              <w:rPr>
                <w:rFonts w:ascii="Arial" w:hAnsi="Arial" w:cs="Arial"/>
                <w:sz w:val="24"/>
                <w:szCs w:val="24"/>
              </w:rPr>
              <w:t>O aluno será avaliado de por meio d</w:t>
            </w:r>
            <w:r w:rsidR="00C753F6">
              <w:rPr>
                <w:rFonts w:ascii="Arial" w:hAnsi="Arial" w:cs="Arial"/>
                <w:sz w:val="24"/>
                <w:szCs w:val="24"/>
              </w:rPr>
              <w:t>e t</w:t>
            </w:r>
            <w:r>
              <w:rPr>
                <w:rFonts w:ascii="Arial" w:hAnsi="Arial" w:cs="Arial"/>
                <w:sz w:val="24"/>
                <w:szCs w:val="24"/>
              </w:rPr>
              <w:t>rabalhos</w:t>
            </w:r>
            <w:r w:rsidR="00D5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670">
              <w:rPr>
                <w:rFonts w:ascii="Arial" w:hAnsi="Arial" w:cs="Arial"/>
                <w:sz w:val="24"/>
                <w:szCs w:val="24"/>
              </w:rPr>
              <w:t>individuais</w:t>
            </w:r>
            <w:r w:rsidR="009469FF">
              <w:rPr>
                <w:rFonts w:ascii="Arial" w:hAnsi="Arial" w:cs="Arial"/>
                <w:sz w:val="24"/>
                <w:szCs w:val="24"/>
              </w:rPr>
              <w:t xml:space="preserve"> feit</w:t>
            </w:r>
            <w:r w:rsidR="00D51956">
              <w:rPr>
                <w:rFonts w:ascii="Arial" w:hAnsi="Arial" w:cs="Arial"/>
                <w:sz w:val="24"/>
                <w:szCs w:val="24"/>
              </w:rPr>
              <w:t>o</w:t>
            </w:r>
            <w:r w:rsidR="009469FF">
              <w:rPr>
                <w:rFonts w:ascii="Arial" w:hAnsi="Arial" w:cs="Arial"/>
                <w:sz w:val="24"/>
                <w:szCs w:val="24"/>
              </w:rPr>
              <w:t>s</w:t>
            </w:r>
            <w:r w:rsidR="00D51956">
              <w:rPr>
                <w:rFonts w:ascii="Arial" w:hAnsi="Arial" w:cs="Arial"/>
                <w:sz w:val="24"/>
                <w:szCs w:val="24"/>
              </w:rPr>
              <w:t xml:space="preserve"> durante o</w:t>
            </w:r>
            <w:r w:rsidR="00DC6F2A">
              <w:rPr>
                <w:rFonts w:ascii="Arial" w:hAnsi="Arial" w:cs="Arial"/>
                <w:sz w:val="24"/>
                <w:szCs w:val="24"/>
              </w:rPr>
              <w:t xml:space="preserve"> horário da aula</w:t>
            </w:r>
            <w:r w:rsidR="00D51956">
              <w:rPr>
                <w:rFonts w:ascii="Arial" w:hAnsi="Arial" w:cs="Arial"/>
                <w:sz w:val="24"/>
                <w:szCs w:val="24"/>
              </w:rPr>
              <w:t xml:space="preserve"> e extra classe.</w:t>
            </w:r>
          </w:p>
        </w:tc>
      </w:tr>
      <w:tr w:rsidR="00AC4B1B" w:rsidRPr="00260670" w14:paraId="63E12352" w14:textId="77777777" w:rsidTr="00071A56">
        <w:tc>
          <w:tcPr>
            <w:tcW w:w="3828" w:type="dxa"/>
            <w:shd w:val="clear" w:color="auto" w:fill="auto"/>
          </w:tcPr>
          <w:p w14:paraId="1F543216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</w:tcPr>
          <w:p w14:paraId="7C1244AA" w14:textId="6C161D9D" w:rsidR="00AC4B1B" w:rsidRPr="00AC2E07" w:rsidRDefault="00AC09E2" w:rsidP="00AC2E07">
            <w:pPr>
              <w:spacing w:before="240"/>
              <w:jc w:val="both"/>
            </w:pPr>
            <w:r w:rsidRPr="00AC2E07">
              <w:rPr>
                <w:rFonts w:ascii="Arial" w:hAnsi="Arial" w:cs="Arial"/>
                <w:sz w:val="24"/>
                <w:szCs w:val="24"/>
              </w:rPr>
              <w:t>75% das atividades online</w:t>
            </w:r>
            <w:r w:rsidR="00AC2E07" w:rsidRPr="00AC2E07">
              <w:rPr>
                <w:rFonts w:ascii="Arial" w:hAnsi="Arial" w:cs="Arial"/>
                <w:sz w:val="24"/>
                <w:szCs w:val="24"/>
              </w:rPr>
              <w:t xml:space="preserve"> síncronas</w:t>
            </w:r>
            <w:r w:rsidRPr="00AC2E07">
              <w:rPr>
                <w:rFonts w:ascii="Arial" w:hAnsi="Arial" w:cs="Arial"/>
                <w:sz w:val="24"/>
                <w:szCs w:val="24"/>
              </w:rPr>
              <w:t xml:space="preserve"> e nota final mínima 7,0</w:t>
            </w:r>
            <w:r w:rsidR="00AC2E07" w:rsidRPr="00AC2E07">
              <w:rPr>
                <w:rFonts w:ascii="Arial" w:hAnsi="Arial" w:cs="Arial"/>
                <w:sz w:val="24"/>
                <w:szCs w:val="24"/>
              </w:rPr>
              <w:t xml:space="preserve"> nos trabalhos dados ao longo do curso.</w:t>
            </w:r>
          </w:p>
        </w:tc>
      </w:tr>
      <w:tr w:rsidR="00AC4B1B" w:rsidRPr="00260670" w14:paraId="392F3E81" w14:textId="77777777" w:rsidTr="00071A56">
        <w:tc>
          <w:tcPr>
            <w:tcW w:w="3828" w:type="dxa"/>
            <w:shd w:val="clear" w:color="auto" w:fill="auto"/>
          </w:tcPr>
          <w:p w14:paraId="4F14DA7A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Frequência mínima</w:t>
            </w:r>
          </w:p>
        </w:tc>
        <w:tc>
          <w:tcPr>
            <w:tcW w:w="6804" w:type="dxa"/>
            <w:shd w:val="clear" w:color="auto" w:fill="auto"/>
          </w:tcPr>
          <w:p w14:paraId="6E0E646B" w14:textId="4E49C6E3" w:rsidR="00AC4B1B" w:rsidRPr="00C93B5D" w:rsidRDefault="0026658E" w:rsidP="00A9707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B5D">
              <w:rPr>
                <w:rFonts w:ascii="Arial" w:hAnsi="Arial" w:cs="Arial"/>
                <w:sz w:val="24"/>
                <w:szCs w:val="24"/>
              </w:rPr>
              <w:t xml:space="preserve">Os alunos devem </w:t>
            </w:r>
            <w:r w:rsidR="008A5220">
              <w:rPr>
                <w:rFonts w:ascii="Arial" w:hAnsi="Arial" w:cs="Arial"/>
                <w:sz w:val="24"/>
                <w:szCs w:val="24"/>
              </w:rPr>
              <w:t>estar presentes em</w:t>
            </w:r>
            <w:r w:rsidRPr="00C93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0B7" w:rsidRPr="00C93B5D">
              <w:rPr>
                <w:rFonts w:ascii="Arial" w:hAnsi="Arial" w:cs="Arial"/>
                <w:sz w:val="24"/>
                <w:szCs w:val="24"/>
              </w:rPr>
              <w:t>75% d</w:t>
            </w:r>
            <w:r w:rsidRPr="00C93B5D">
              <w:rPr>
                <w:rFonts w:ascii="Arial" w:hAnsi="Arial" w:cs="Arial"/>
                <w:sz w:val="24"/>
                <w:szCs w:val="24"/>
              </w:rPr>
              <w:t xml:space="preserve">as atividades online síncronas. As gravações das aulas não serão disponibilizadas aos </w:t>
            </w:r>
            <w:r w:rsidR="00AC2E07">
              <w:rPr>
                <w:rFonts w:ascii="Arial" w:hAnsi="Arial" w:cs="Arial"/>
                <w:sz w:val="24"/>
                <w:szCs w:val="24"/>
              </w:rPr>
              <w:t xml:space="preserve">alunos </w:t>
            </w:r>
            <w:r w:rsidRPr="00C93B5D">
              <w:rPr>
                <w:rFonts w:ascii="Arial" w:hAnsi="Arial" w:cs="Arial"/>
                <w:sz w:val="24"/>
                <w:szCs w:val="24"/>
              </w:rPr>
              <w:t xml:space="preserve">que não </w:t>
            </w:r>
            <w:r w:rsidR="00AC2E07">
              <w:rPr>
                <w:rFonts w:ascii="Arial" w:hAnsi="Arial" w:cs="Arial"/>
                <w:sz w:val="24"/>
                <w:szCs w:val="24"/>
              </w:rPr>
              <w:t>puderem participar</w:t>
            </w:r>
            <w:r w:rsidRPr="00C93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2E07">
              <w:rPr>
                <w:rFonts w:ascii="Arial" w:hAnsi="Arial" w:cs="Arial"/>
                <w:sz w:val="24"/>
                <w:szCs w:val="24"/>
              </w:rPr>
              <w:t>d</w:t>
            </w:r>
            <w:r w:rsidRPr="00C93B5D">
              <w:rPr>
                <w:rFonts w:ascii="Arial" w:hAnsi="Arial" w:cs="Arial"/>
                <w:sz w:val="24"/>
                <w:szCs w:val="24"/>
              </w:rPr>
              <w:t>as videoconferências.</w:t>
            </w:r>
          </w:p>
        </w:tc>
      </w:tr>
      <w:tr w:rsidR="00AC4B1B" w:rsidRPr="00260670" w14:paraId="1724D47F" w14:textId="77777777" w:rsidTr="00071A56">
        <w:tc>
          <w:tcPr>
            <w:tcW w:w="3828" w:type="dxa"/>
            <w:shd w:val="clear" w:color="auto" w:fill="auto"/>
          </w:tcPr>
          <w:p w14:paraId="501F4923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</w:tcPr>
          <w:p w14:paraId="5B4592FD" w14:textId="77777777" w:rsidR="00AC4B1B" w:rsidRPr="00260670" w:rsidRDefault="00AC4B1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670">
              <w:rPr>
                <w:rFonts w:ascii="Arial" w:hAnsi="Arial" w:cs="Arial"/>
                <w:sz w:val="24"/>
                <w:szCs w:val="24"/>
              </w:rPr>
              <w:t>30 vagas</w:t>
            </w:r>
            <w:r>
              <w:rPr>
                <w:rFonts w:ascii="Arial" w:hAnsi="Arial" w:cs="Arial"/>
                <w:sz w:val="24"/>
                <w:szCs w:val="24"/>
              </w:rPr>
              <w:t xml:space="preserve"> por grupo</w:t>
            </w:r>
          </w:p>
        </w:tc>
      </w:tr>
      <w:tr w:rsidR="00AC4B1B" w:rsidRPr="00260670" w14:paraId="2A9936E4" w14:textId="77777777" w:rsidTr="00071A56">
        <w:tc>
          <w:tcPr>
            <w:tcW w:w="3828" w:type="dxa"/>
            <w:shd w:val="clear" w:color="auto" w:fill="auto"/>
          </w:tcPr>
          <w:p w14:paraId="7AF8C4C7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Pré-Requisitos</w:t>
            </w:r>
          </w:p>
        </w:tc>
        <w:tc>
          <w:tcPr>
            <w:tcW w:w="6804" w:type="dxa"/>
            <w:shd w:val="clear" w:color="auto" w:fill="auto"/>
          </w:tcPr>
          <w:p w14:paraId="131BAB88" w14:textId="45049A09" w:rsidR="00687D2B" w:rsidRDefault="00687D2B" w:rsidP="00071A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623C5">
              <w:rPr>
                <w:rFonts w:ascii="Arial" w:hAnsi="Arial" w:cs="Arial"/>
                <w:sz w:val="24"/>
                <w:szCs w:val="24"/>
              </w:rPr>
              <w:t>Nível de inglês para ingresso: mínimo B1 https://www.britishcouncil.es/en/english/levels/b1 ou ter estudado de quatro a seis semestres de inglês.</w:t>
            </w:r>
          </w:p>
          <w:p w14:paraId="61098372" w14:textId="77777777" w:rsidR="00687D2B" w:rsidRDefault="00687D2B" w:rsidP="00071A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59C260C" w14:textId="77777777" w:rsidR="00687D2B" w:rsidRDefault="00687D2B" w:rsidP="00071A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8B772AD" w14:textId="5C961B24" w:rsidR="00AC4B1B" w:rsidRPr="00DB45BD" w:rsidRDefault="00AC4B1B" w:rsidP="00071A5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2924">
              <w:rPr>
                <w:rFonts w:ascii="Arial" w:eastAsia="Arial" w:hAnsi="Arial" w:cs="Arial"/>
                <w:b/>
              </w:rPr>
              <w:t>PRÉ-REQUISITOS TÉCNICOS</w:t>
            </w:r>
            <w:r w:rsidRPr="00DB45BD">
              <w:rPr>
                <w:rFonts w:ascii="Arial" w:eastAsia="Arial" w:hAnsi="Arial" w:cs="Arial"/>
              </w:rPr>
              <w:t>:</w:t>
            </w:r>
          </w:p>
          <w:p w14:paraId="40B71F87" w14:textId="5A4BCE12" w:rsidR="00AC4B1B" w:rsidRPr="00DB45BD" w:rsidRDefault="00AC4B1B" w:rsidP="00071A56">
            <w:pPr>
              <w:pStyle w:val="PargrafodaLista"/>
              <w:numPr>
                <w:ilvl w:val="0"/>
                <w:numId w:val="12"/>
              </w:numPr>
              <w:rPr>
                <w:rFonts w:eastAsia="Arial"/>
              </w:rPr>
            </w:pPr>
            <w:r w:rsidRPr="00DB45BD">
              <w:rPr>
                <w:rFonts w:eastAsia="Arial"/>
              </w:rPr>
              <w:t>Acesso à internet suficiente para participar de chamadas de vídeo</w:t>
            </w:r>
            <w:r w:rsidR="00E60353">
              <w:rPr>
                <w:rFonts w:eastAsia="Arial"/>
              </w:rPr>
              <w:t>.</w:t>
            </w:r>
          </w:p>
          <w:p w14:paraId="4C415F39" w14:textId="4EAAE352" w:rsidR="00AC4B1B" w:rsidRPr="00DB45BD" w:rsidRDefault="00AC4B1B" w:rsidP="00071A56">
            <w:pPr>
              <w:pStyle w:val="PargrafodaLista"/>
              <w:numPr>
                <w:ilvl w:val="0"/>
                <w:numId w:val="12"/>
              </w:numPr>
              <w:rPr>
                <w:rFonts w:eastAsia="Arial"/>
              </w:rPr>
            </w:pPr>
            <w:r w:rsidRPr="00DB45BD">
              <w:rPr>
                <w:rFonts w:eastAsia="Arial"/>
              </w:rPr>
              <w:t>Computador com câmera e microfone em bom funcionamento</w:t>
            </w:r>
            <w:r w:rsidR="00E60353">
              <w:rPr>
                <w:rFonts w:eastAsia="Arial"/>
              </w:rPr>
              <w:t>.</w:t>
            </w:r>
          </w:p>
          <w:p w14:paraId="02EEFE1B" w14:textId="77777777" w:rsidR="00AC4B1B" w:rsidRPr="00540BC3" w:rsidRDefault="00AC4B1B" w:rsidP="00071A56">
            <w:pPr>
              <w:pStyle w:val="PargrafodaLista"/>
              <w:numPr>
                <w:ilvl w:val="0"/>
                <w:numId w:val="12"/>
              </w:numPr>
              <w:spacing w:before="240"/>
              <w:jc w:val="both"/>
            </w:pPr>
            <w:r w:rsidRPr="00DB45BD">
              <w:rPr>
                <w:rFonts w:eastAsia="Arial"/>
              </w:rPr>
              <w:t>Público USP deve ter E-mail USP ou Gmail para acesso ao Google Classroom e Google Meet.</w:t>
            </w:r>
          </w:p>
          <w:p w14:paraId="2596F09B" w14:textId="1A5FEF98" w:rsidR="00540BC3" w:rsidRPr="00DB45BD" w:rsidRDefault="00540BC3" w:rsidP="00071A56">
            <w:pPr>
              <w:pStyle w:val="PargrafodaLista"/>
              <w:numPr>
                <w:ilvl w:val="0"/>
                <w:numId w:val="12"/>
              </w:numPr>
              <w:spacing w:before="240"/>
              <w:jc w:val="both"/>
            </w:pPr>
            <w:r>
              <w:rPr>
                <w:rFonts w:eastAsia="Arial"/>
              </w:rPr>
              <w:t xml:space="preserve">Público externo à USP </w:t>
            </w:r>
            <w:r w:rsidR="00E60353">
              <w:rPr>
                <w:rFonts w:eastAsia="Arial"/>
              </w:rPr>
              <w:t xml:space="preserve">deve também possuir Gmail e </w:t>
            </w:r>
            <w:r>
              <w:rPr>
                <w:rFonts w:eastAsia="Arial"/>
              </w:rPr>
              <w:t>receberá convite da professora para entrar na sala virtual.</w:t>
            </w:r>
          </w:p>
        </w:tc>
      </w:tr>
      <w:tr w:rsidR="00AC4B1B" w:rsidRPr="00260670" w14:paraId="5268C8E3" w14:textId="77777777" w:rsidTr="00071A56">
        <w:tc>
          <w:tcPr>
            <w:tcW w:w="3828" w:type="dxa"/>
            <w:shd w:val="clear" w:color="auto" w:fill="auto"/>
          </w:tcPr>
          <w:p w14:paraId="52DB855F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Teste de Nível</w:t>
            </w:r>
          </w:p>
        </w:tc>
        <w:tc>
          <w:tcPr>
            <w:tcW w:w="6804" w:type="dxa"/>
            <w:shd w:val="clear" w:color="auto" w:fill="auto"/>
          </w:tcPr>
          <w:p w14:paraId="4A985E5C" w14:textId="1329A5B9" w:rsidR="00AC4B1B" w:rsidRPr="00260670" w:rsidRDefault="00687D2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alunos deverão apresentar o certificado </w:t>
            </w:r>
            <w:r w:rsidR="00670176">
              <w:rPr>
                <w:rFonts w:ascii="Arial" w:hAnsi="Arial" w:cs="Arial"/>
                <w:sz w:val="24"/>
                <w:szCs w:val="24"/>
              </w:rPr>
              <w:t>de nível B1</w:t>
            </w:r>
            <w:r w:rsidR="006663AD">
              <w:rPr>
                <w:rFonts w:ascii="Arial" w:hAnsi="Arial" w:cs="Arial"/>
                <w:sz w:val="24"/>
                <w:szCs w:val="24"/>
              </w:rPr>
              <w:t xml:space="preserve">, ou certificado de conclusão de curso de inglês </w:t>
            </w:r>
            <w:r w:rsidR="00752018">
              <w:rPr>
                <w:rFonts w:ascii="Arial" w:hAnsi="Arial" w:cs="Arial"/>
                <w:sz w:val="24"/>
                <w:szCs w:val="24"/>
              </w:rPr>
              <w:t>especificando</w:t>
            </w:r>
            <w:r w:rsidR="00666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DC4">
              <w:rPr>
                <w:rFonts w:ascii="Arial" w:hAnsi="Arial" w:cs="Arial"/>
                <w:sz w:val="24"/>
                <w:szCs w:val="24"/>
              </w:rPr>
              <w:t>esse nível exigido.</w:t>
            </w:r>
          </w:p>
        </w:tc>
      </w:tr>
      <w:tr w:rsidR="00AC4B1B" w:rsidRPr="009F3DAE" w14:paraId="48F587C1" w14:textId="77777777" w:rsidTr="00071A56">
        <w:tc>
          <w:tcPr>
            <w:tcW w:w="3828" w:type="dxa"/>
            <w:shd w:val="clear" w:color="auto" w:fill="auto"/>
          </w:tcPr>
          <w:p w14:paraId="18EF81A9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lastRenderedPageBreak/>
              <w:t>Bibliografia</w:t>
            </w:r>
          </w:p>
        </w:tc>
        <w:tc>
          <w:tcPr>
            <w:tcW w:w="6804" w:type="dxa"/>
            <w:shd w:val="clear" w:color="auto" w:fill="auto"/>
          </w:tcPr>
          <w:p w14:paraId="4530F0E5" w14:textId="77777777" w:rsidR="00AC4B1B" w:rsidRPr="00260670" w:rsidRDefault="00AC4B1B" w:rsidP="00071A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0670">
              <w:rPr>
                <w:rFonts w:ascii="Arial" w:hAnsi="Arial" w:cs="Arial"/>
                <w:sz w:val="24"/>
                <w:szCs w:val="24"/>
                <w:lang w:val="en-US"/>
              </w:rPr>
              <w:t>AZAR, B. S.</w:t>
            </w:r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Understanding and Using English Grammar</w:t>
            </w:r>
            <w:r w:rsidRPr="00260670">
              <w:rPr>
                <w:rFonts w:ascii="Arial" w:hAnsi="Arial" w:cs="Arial"/>
                <w:sz w:val="24"/>
                <w:szCs w:val="24"/>
                <w:lang w:val="en-US"/>
              </w:rPr>
              <w:t xml:space="preserve">. Third Edition. New York: Longman, 1999. </w:t>
            </w:r>
          </w:p>
          <w:p w14:paraId="785FDF66" w14:textId="2A331C8C" w:rsidR="007F22E4" w:rsidRPr="00873556" w:rsidRDefault="007F22E4" w:rsidP="00071A56">
            <w:pPr>
              <w:framePr w:hSpace="141" w:wrap="around" w:vAnchor="text" w:hAnchor="margin" w:xAlign="center" w:y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SCHUSTER, Ethel et.al. </w:t>
            </w:r>
            <w:r w:rsidRPr="007F22E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Writing Scientific Papers in English Successfully. </w:t>
            </w:r>
            <w:r w:rsidRPr="008735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complete roadmap. </w:t>
            </w:r>
            <w:r w:rsidRPr="00873556">
              <w:rPr>
                <w:rFonts w:ascii="Arial" w:hAnsi="Arial" w:cs="Arial"/>
                <w:sz w:val="24"/>
                <w:szCs w:val="24"/>
              </w:rPr>
              <w:t>Compacta, Gráfica e Editora</w:t>
            </w:r>
            <w:r w:rsidR="00603FE3" w:rsidRPr="0087355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73556">
              <w:rPr>
                <w:rFonts w:ascii="Arial" w:hAnsi="Arial" w:cs="Arial"/>
                <w:sz w:val="24"/>
                <w:szCs w:val="24"/>
              </w:rPr>
              <w:t>São Carlos, Brasil, 2014.</w:t>
            </w:r>
          </w:p>
          <w:p w14:paraId="20DAB71E" w14:textId="10A403E8" w:rsidR="008B0FF0" w:rsidRPr="00873556" w:rsidRDefault="008B0FF0" w:rsidP="008B0F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SWALES, John &amp; FEAK, Christine. </w:t>
            </w:r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Academic Writing for Graduate Students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Essential Tasks and Skills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. 3rd Edition. Michigan: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>University of Michigan Press, 2012.</w:t>
            </w:r>
          </w:p>
          <w:p w14:paraId="0DB9AA26" w14:textId="3EFF0E59" w:rsidR="00AC4B1B" w:rsidRDefault="008B0FF0" w:rsidP="008B0F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SWALES, John &amp; FEAK, Christine. </w:t>
            </w:r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Abstracts and the Writing of Abstracts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. Michigan: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>University of  Michigan Press, 2012.</w:t>
            </w:r>
          </w:p>
          <w:p w14:paraId="57D607C9" w14:textId="442EE1A7" w:rsidR="007F22E4" w:rsidRPr="00260670" w:rsidRDefault="008B0FF0" w:rsidP="00D06F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>SWALES, John &amp; FEAK, Christine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English in Today’s Research World: a Writing Guide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The 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>University of  Michigan Press,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2013.</w:t>
            </w:r>
          </w:p>
        </w:tc>
      </w:tr>
      <w:tr w:rsidR="0042345D" w14:paraId="7C0F13A0" w14:textId="77777777" w:rsidTr="0042345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A2F8" w14:textId="77777777" w:rsidR="0042345D" w:rsidRPr="0042345D" w:rsidRDefault="0042345D" w:rsidP="00837F8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42345D">
              <w:rPr>
                <w:rFonts w:ascii="Arial" w:hAnsi="Arial" w:cs="Arial"/>
                <w:b/>
                <w:sz w:val="24"/>
                <w:szCs w:val="24"/>
              </w:rPr>
              <w:t>Observação: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A6A3" w14:textId="223DD235" w:rsidR="0042345D" w:rsidRPr="00257011" w:rsidRDefault="0042345D" w:rsidP="0042345D">
            <w:pPr>
              <w:rPr>
                <w:rFonts w:ascii="Arial" w:hAnsi="Arial" w:cs="Arial"/>
                <w:sz w:val="24"/>
                <w:szCs w:val="24"/>
              </w:rPr>
            </w:pPr>
            <w:r w:rsidRPr="00257011">
              <w:rPr>
                <w:rFonts w:ascii="Arial" w:hAnsi="Arial" w:cs="Arial"/>
                <w:sz w:val="24"/>
                <w:szCs w:val="24"/>
              </w:rPr>
              <w:t xml:space="preserve">Data da criação do curso: Foi criado em </w:t>
            </w:r>
            <w:r w:rsidR="00036FCC">
              <w:rPr>
                <w:rFonts w:ascii="Arial" w:hAnsi="Arial" w:cs="Arial"/>
                <w:sz w:val="24"/>
                <w:szCs w:val="24"/>
              </w:rPr>
              <w:t>2018</w:t>
            </w:r>
            <w:r w:rsidRPr="00257011">
              <w:rPr>
                <w:rFonts w:ascii="Arial" w:hAnsi="Arial" w:cs="Arial"/>
                <w:sz w:val="24"/>
                <w:szCs w:val="24"/>
              </w:rPr>
              <w:t xml:space="preserve">, com reformulações </w:t>
            </w:r>
            <w:r w:rsidR="00D10982">
              <w:rPr>
                <w:rFonts w:ascii="Arial" w:hAnsi="Arial" w:cs="Arial"/>
                <w:sz w:val="24"/>
                <w:szCs w:val="24"/>
              </w:rPr>
              <w:t xml:space="preserve">e inserções de temas </w:t>
            </w:r>
            <w:r w:rsidRPr="00257011">
              <w:rPr>
                <w:rFonts w:ascii="Arial" w:hAnsi="Arial" w:cs="Arial"/>
                <w:sz w:val="24"/>
                <w:szCs w:val="24"/>
              </w:rPr>
              <w:t>desde o início.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D10982">
              <w:rPr>
                <w:rFonts w:ascii="Arial" w:hAnsi="Arial" w:cs="Arial"/>
                <w:sz w:val="24"/>
                <w:szCs w:val="24"/>
              </w:rPr>
              <w:t>conteúdo</w:t>
            </w:r>
            <w:r>
              <w:rPr>
                <w:rFonts w:ascii="Arial" w:hAnsi="Arial" w:cs="Arial"/>
                <w:sz w:val="24"/>
                <w:szCs w:val="24"/>
              </w:rPr>
              <w:t xml:space="preserve"> é pesquisado, elaborado, digitado, adaptado para a plataforma digital e oferecido pela educadora.</w:t>
            </w:r>
          </w:p>
          <w:p w14:paraId="351A8AF1" w14:textId="57729424" w:rsidR="0042345D" w:rsidRPr="00257011" w:rsidRDefault="0042345D" w:rsidP="0042345D">
            <w:pPr>
              <w:rPr>
                <w:rFonts w:ascii="Arial" w:hAnsi="Arial" w:cs="Arial"/>
                <w:sz w:val="24"/>
                <w:szCs w:val="24"/>
              </w:rPr>
            </w:pPr>
            <w:r w:rsidRPr="00257011">
              <w:rPr>
                <w:rFonts w:ascii="Arial" w:hAnsi="Arial" w:cs="Arial"/>
                <w:sz w:val="24"/>
                <w:szCs w:val="24"/>
              </w:rPr>
              <w:t>Autor</w:t>
            </w:r>
            <w:r w:rsidR="00B25DC4">
              <w:rPr>
                <w:rFonts w:ascii="Arial" w:hAnsi="Arial" w:cs="Arial"/>
                <w:sz w:val="24"/>
                <w:szCs w:val="24"/>
              </w:rPr>
              <w:t>a</w:t>
            </w:r>
            <w:r w:rsidRPr="00257011">
              <w:rPr>
                <w:rFonts w:ascii="Arial" w:hAnsi="Arial" w:cs="Arial"/>
                <w:sz w:val="24"/>
                <w:szCs w:val="24"/>
              </w:rPr>
              <w:t xml:space="preserve"> do curso: Ana Sílvia Ciampone Ferreira</w:t>
            </w:r>
          </w:p>
          <w:p w14:paraId="5650FD37" w14:textId="156D3BFB" w:rsidR="0042345D" w:rsidRPr="0042345D" w:rsidRDefault="0042345D" w:rsidP="0042345D">
            <w:pPr>
              <w:rPr>
                <w:rFonts w:ascii="Arial" w:hAnsi="Arial" w:cs="Arial"/>
                <w:sz w:val="24"/>
                <w:szCs w:val="24"/>
              </w:rPr>
            </w:pPr>
            <w:r w:rsidRPr="00257011">
              <w:rPr>
                <w:rFonts w:ascii="Arial" w:hAnsi="Arial" w:cs="Arial"/>
                <w:sz w:val="24"/>
                <w:szCs w:val="24"/>
              </w:rPr>
              <w:t xml:space="preserve">Número de vezes que o curso foi oferecido: Todo semestre, desde </w:t>
            </w:r>
            <w:r w:rsidR="00687D2B">
              <w:rPr>
                <w:rFonts w:ascii="Arial" w:hAnsi="Arial" w:cs="Arial"/>
                <w:sz w:val="24"/>
                <w:szCs w:val="24"/>
              </w:rPr>
              <w:t>segundo semestre de 2018.</w:t>
            </w:r>
          </w:p>
        </w:tc>
      </w:tr>
      <w:tr w:rsidR="0042345D" w:rsidRPr="00257011" w14:paraId="3C07D278" w14:textId="77777777" w:rsidTr="0042345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C97F" w14:textId="77777777" w:rsidR="0042345D" w:rsidRPr="0042345D" w:rsidRDefault="0042345D" w:rsidP="00837F8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42345D">
              <w:rPr>
                <w:rFonts w:ascii="Arial" w:hAnsi="Arial" w:cs="Arial"/>
                <w:b/>
                <w:sz w:val="24"/>
                <w:szCs w:val="24"/>
              </w:rPr>
              <w:t>Informação relevante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0E64" w14:textId="61AA096F" w:rsidR="0042345D" w:rsidRPr="00257011" w:rsidRDefault="0042345D" w:rsidP="00423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destinado a interessados que desejam </w:t>
            </w:r>
            <w:r w:rsidR="0024381A">
              <w:rPr>
                <w:rFonts w:ascii="Arial" w:hAnsi="Arial" w:cs="Arial"/>
                <w:sz w:val="24"/>
                <w:szCs w:val="24"/>
              </w:rPr>
              <w:t>iniciar o desenvolvimento das quatro habilidades linguísticas para atividades acadêmicas</w:t>
            </w:r>
            <w:r w:rsidR="0032383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5F55">
              <w:rPr>
                <w:rFonts w:ascii="Arial" w:hAnsi="Arial" w:cs="Arial"/>
                <w:sz w:val="24"/>
                <w:szCs w:val="24"/>
              </w:rPr>
              <w:t xml:space="preserve">Os tópicos são </w:t>
            </w:r>
            <w:r w:rsidR="0024381A">
              <w:rPr>
                <w:rFonts w:ascii="Arial" w:hAnsi="Arial" w:cs="Arial"/>
                <w:sz w:val="24"/>
                <w:szCs w:val="24"/>
              </w:rPr>
              <w:t>apresentações orais</w:t>
            </w:r>
            <w:r w:rsidR="00405F55">
              <w:rPr>
                <w:rFonts w:ascii="Arial" w:hAnsi="Arial" w:cs="Arial"/>
                <w:sz w:val="24"/>
                <w:szCs w:val="24"/>
              </w:rPr>
              <w:t xml:space="preserve"> para público acadêmico</w:t>
            </w:r>
            <w:r w:rsidR="0024381A">
              <w:rPr>
                <w:rFonts w:ascii="Arial" w:hAnsi="Arial" w:cs="Arial"/>
                <w:sz w:val="24"/>
                <w:szCs w:val="24"/>
              </w:rPr>
              <w:t xml:space="preserve">, compreensão de apresentações orais, leitura e relatos de </w:t>
            </w:r>
            <w:r w:rsidR="005B7C4D">
              <w:rPr>
                <w:rFonts w:ascii="Arial" w:hAnsi="Arial" w:cs="Arial"/>
                <w:sz w:val="24"/>
                <w:szCs w:val="24"/>
              </w:rPr>
              <w:t>textos de divulgação científica</w:t>
            </w:r>
            <w:r w:rsidR="00051DC4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24381A">
              <w:rPr>
                <w:rFonts w:ascii="Arial" w:hAnsi="Arial" w:cs="Arial"/>
                <w:sz w:val="24"/>
                <w:szCs w:val="24"/>
              </w:rPr>
              <w:t xml:space="preserve"> produção de abstract.</w:t>
            </w:r>
          </w:p>
        </w:tc>
      </w:tr>
    </w:tbl>
    <w:p w14:paraId="746402EB" w14:textId="77777777" w:rsidR="00AC4B1B" w:rsidRPr="00873556" w:rsidRDefault="00AC4B1B" w:rsidP="00AC4B1B">
      <w:pPr>
        <w:rPr>
          <w:rFonts w:ascii="Arial" w:hAnsi="Arial" w:cs="Arial"/>
          <w:sz w:val="24"/>
          <w:szCs w:val="24"/>
        </w:rPr>
      </w:pPr>
    </w:p>
    <w:p w14:paraId="3BD0F971" w14:textId="77777777" w:rsidR="00AC4B1B" w:rsidRPr="00873556" w:rsidRDefault="00AC4B1B" w:rsidP="00AC4B1B">
      <w:pPr>
        <w:rPr>
          <w:rFonts w:ascii="Arial" w:hAnsi="Arial" w:cs="Arial"/>
          <w:sz w:val="24"/>
          <w:szCs w:val="24"/>
        </w:rPr>
      </w:pPr>
    </w:p>
    <w:p w14:paraId="5AFE387E" w14:textId="77777777" w:rsidR="00AC4B1B" w:rsidRPr="00323B0F" w:rsidRDefault="00AC4B1B" w:rsidP="00AC4B1B"/>
    <w:sectPr w:rsidR="00AC4B1B" w:rsidRPr="00323B0F" w:rsidSect="00A4626C">
      <w:headerReference w:type="default" r:id="rId8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CCBE" w14:textId="77777777" w:rsidR="00026739" w:rsidRDefault="00026739" w:rsidP="005F1012">
      <w:pPr>
        <w:spacing w:after="0" w:line="240" w:lineRule="auto"/>
      </w:pPr>
      <w:r>
        <w:separator/>
      </w:r>
    </w:p>
  </w:endnote>
  <w:endnote w:type="continuationSeparator" w:id="0">
    <w:p w14:paraId="680BEC1B" w14:textId="77777777" w:rsidR="00026739" w:rsidRDefault="00026739" w:rsidP="005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C3C7" w14:textId="77777777" w:rsidR="00026739" w:rsidRDefault="00026739" w:rsidP="005F1012">
      <w:pPr>
        <w:spacing w:after="0" w:line="240" w:lineRule="auto"/>
      </w:pPr>
      <w:r>
        <w:separator/>
      </w:r>
    </w:p>
  </w:footnote>
  <w:footnote w:type="continuationSeparator" w:id="0">
    <w:p w14:paraId="6B0E8A55" w14:textId="77777777" w:rsidR="00026739" w:rsidRDefault="00026739" w:rsidP="005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Ind w:w="-851" w:type="dxa"/>
      <w:tblLook w:val="04A0" w:firstRow="1" w:lastRow="0" w:firstColumn="1" w:lastColumn="0" w:noHBand="0" w:noVBand="1"/>
    </w:tblPr>
    <w:tblGrid>
      <w:gridCol w:w="4236"/>
      <w:gridCol w:w="6362"/>
    </w:tblGrid>
    <w:tr w:rsidR="005F1012" w:rsidRPr="005F1012" w14:paraId="35CCCEBD" w14:textId="77777777" w:rsidTr="005F1012">
      <w:trPr>
        <w:trHeight w:val="179"/>
      </w:trPr>
      <w:tc>
        <w:tcPr>
          <w:tcW w:w="4236" w:type="dxa"/>
          <w:shd w:val="clear" w:color="auto" w:fill="auto"/>
        </w:tcPr>
        <w:p w14:paraId="47809906" w14:textId="77777777" w:rsidR="005F1012" w:rsidRPr="005F1012" w:rsidRDefault="005F1012" w:rsidP="005F1012">
          <w:pPr>
            <w:tabs>
              <w:tab w:val="left" w:pos="1545"/>
            </w:tabs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Century Gothic" w:hAnsi="Century Gothic" w:cs="Tahoma"/>
              <w:b/>
              <w:color w:val="002060"/>
              <w:kern w:val="3"/>
            </w:rPr>
          </w:pPr>
        </w:p>
      </w:tc>
      <w:tc>
        <w:tcPr>
          <w:tcW w:w="6362" w:type="dxa"/>
          <w:shd w:val="clear" w:color="auto" w:fill="auto"/>
        </w:tcPr>
        <w:p w14:paraId="2B7B5731" w14:textId="77777777" w:rsidR="005F1012" w:rsidRPr="005F1012" w:rsidRDefault="005F1012" w:rsidP="005F1012">
          <w:pPr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entury Gothic" w:hAnsi="Century Gothic" w:cs="Tahoma"/>
              <w:b/>
              <w:color w:val="002060"/>
              <w:kern w:val="3"/>
            </w:rPr>
          </w:pPr>
        </w:p>
      </w:tc>
    </w:tr>
    <w:tr w:rsidR="005F1012" w:rsidRPr="005F1012" w14:paraId="4A9148BC" w14:textId="77777777" w:rsidTr="005F1012">
      <w:trPr>
        <w:trHeight w:val="1416"/>
      </w:trPr>
      <w:tc>
        <w:tcPr>
          <w:tcW w:w="4236" w:type="dxa"/>
          <w:shd w:val="clear" w:color="auto" w:fill="auto"/>
        </w:tcPr>
        <w:p w14:paraId="0D23FDA2" w14:textId="77777777" w:rsidR="005F1012" w:rsidRPr="005F1012" w:rsidRDefault="00CD2EE7" w:rsidP="005F1012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Century Gothic" w:hAnsi="Century Gothic" w:cs="Tahoma"/>
              <w:b/>
              <w:color w:val="002060"/>
              <w:kern w:val="3"/>
            </w:rPr>
          </w:pPr>
          <w:r>
            <w:rPr>
              <w:rFonts w:ascii="Arial" w:hAnsi="Arial" w:cs="Arial"/>
              <w:noProof/>
              <w:color w:val="535353"/>
              <w:sz w:val="21"/>
              <w:szCs w:val="21"/>
            </w:rPr>
            <w:drawing>
              <wp:inline distT="0" distB="0" distL="0" distR="0" wp14:anchorId="68225103" wp14:editId="078ABDC1">
                <wp:extent cx="1476375" cy="838200"/>
                <wp:effectExtent l="0" t="0" r="9525" b="0"/>
                <wp:docPr id="1" name="Imagem 1" descr="Descrição: D:\Downloads\Desde1991-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:\Downloads\Desde1991-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38C5E294" w14:textId="77777777" w:rsidR="005F1012" w:rsidRPr="005F1012" w:rsidRDefault="005F1012" w:rsidP="005F1012">
          <w:pPr>
            <w:suppressAutoHyphens/>
            <w:autoSpaceDN w:val="0"/>
            <w:snapToGrid w:val="0"/>
            <w:spacing w:after="0" w:line="240" w:lineRule="auto"/>
            <w:ind w:left="-851" w:firstLine="851"/>
            <w:jc w:val="right"/>
            <w:textAlignment w:val="baseline"/>
            <w:rPr>
              <w:rFonts w:ascii="Century Gothic" w:hAnsi="Century Gothic" w:cs="Tahoma"/>
              <w:b/>
              <w:color w:val="002060"/>
              <w:kern w:val="3"/>
            </w:rPr>
          </w:pPr>
        </w:p>
        <w:p w14:paraId="1A92207C" w14:textId="77777777" w:rsidR="005F1012" w:rsidRPr="005F1012" w:rsidRDefault="005F1012" w:rsidP="005F1012">
          <w:pPr>
            <w:suppressAutoHyphens/>
            <w:autoSpaceDN w:val="0"/>
            <w:snapToGrid w:val="0"/>
            <w:spacing w:after="0" w:line="240" w:lineRule="auto"/>
            <w:ind w:left="-851" w:firstLine="851"/>
            <w:jc w:val="right"/>
            <w:textAlignment w:val="baseline"/>
            <w:rPr>
              <w:rFonts w:ascii="Century Gothic" w:hAnsi="Century Gothic" w:cs="Tahoma"/>
              <w:b/>
              <w:color w:val="002060"/>
              <w:kern w:val="3"/>
            </w:rPr>
          </w:pPr>
          <w:r w:rsidRPr="005F1012">
            <w:rPr>
              <w:rFonts w:ascii="Century Gothic" w:hAnsi="Century Gothic" w:cs="Tahoma"/>
              <w:b/>
              <w:color w:val="002060"/>
              <w:kern w:val="3"/>
            </w:rPr>
            <w:t>Universidade de São Paulo</w:t>
          </w:r>
        </w:p>
        <w:p w14:paraId="72F4EAEB" w14:textId="77777777" w:rsidR="005F1012" w:rsidRPr="005F1012" w:rsidRDefault="005F1012" w:rsidP="005F1012">
          <w:pPr>
            <w:suppressAutoHyphens/>
            <w:autoSpaceDN w:val="0"/>
            <w:snapToGrid w:val="0"/>
            <w:spacing w:after="0" w:line="240" w:lineRule="auto"/>
            <w:ind w:left="-851" w:firstLine="851"/>
            <w:jc w:val="right"/>
            <w:textAlignment w:val="baseline"/>
            <w:rPr>
              <w:rFonts w:ascii="Century Gothic" w:hAnsi="Century Gothic" w:cs="Tahoma"/>
              <w:color w:val="002060"/>
              <w:kern w:val="3"/>
              <w:sz w:val="18"/>
              <w:szCs w:val="18"/>
            </w:rPr>
          </w:pPr>
          <w:r w:rsidRPr="005F1012">
            <w:rPr>
              <w:rFonts w:ascii="Century Gothic" w:hAnsi="Century Gothic" w:cs="Tahoma"/>
              <w:b/>
              <w:color w:val="002060"/>
              <w:kern w:val="3"/>
            </w:rPr>
            <w:t xml:space="preserve">Faculdade de Filosofia, Letras e Ciências Humanas </w:t>
          </w:r>
          <w:r w:rsidRPr="005F1012">
            <w:rPr>
              <w:rFonts w:ascii="Century Gothic" w:hAnsi="Century Gothic" w:cs="Tahoma"/>
              <w:b/>
              <w:color w:val="002060"/>
              <w:kern w:val="3"/>
              <w:sz w:val="16"/>
              <w:szCs w:val="16"/>
            </w:rPr>
            <w:br/>
          </w:r>
          <w:r w:rsidRPr="005F1012">
            <w:rPr>
              <w:rFonts w:ascii="Century Gothic" w:hAnsi="Century Gothic" w:cs="Tahoma"/>
              <w:color w:val="002060"/>
              <w:kern w:val="3"/>
              <w:sz w:val="18"/>
              <w:szCs w:val="18"/>
            </w:rPr>
            <w:t>Av. Prof. Lineu Prestes nº 159 - CCJ - Sala 05 - CEP: 05508-000</w:t>
          </w:r>
          <w:r w:rsidRPr="005F1012">
            <w:rPr>
              <w:rFonts w:ascii="Century Gothic" w:hAnsi="Century Gothic" w:cs="Tahoma"/>
              <w:color w:val="002060"/>
              <w:kern w:val="3"/>
              <w:sz w:val="18"/>
              <w:szCs w:val="18"/>
            </w:rPr>
            <w:br/>
            <w:t>Cidade Universitária – São Paulo-SP</w:t>
          </w:r>
        </w:p>
        <w:p w14:paraId="38E52A37" w14:textId="77777777" w:rsidR="005F1012" w:rsidRPr="005F1012" w:rsidRDefault="005F1012" w:rsidP="005F1012">
          <w:pPr>
            <w:suppressAutoHyphens/>
            <w:autoSpaceDN w:val="0"/>
            <w:snapToGrid w:val="0"/>
            <w:spacing w:after="0" w:line="240" w:lineRule="auto"/>
            <w:ind w:left="-851" w:firstLine="851"/>
            <w:jc w:val="right"/>
            <w:textAlignment w:val="baseline"/>
            <w:rPr>
              <w:rFonts w:ascii="Century Gothic" w:hAnsi="Century Gothic" w:cs="Tahoma"/>
              <w:color w:val="002060"/>
              <w:kern w:val="3"/>
              <w:sz w:val="18"/>
              <w:szCs w:val="18"/>
            </w:rPr>
          </w:pPr>
          <w:r w:rsidRPr="005F1012">
            <w:rPr>
              <w:rFonts w:ascii="Century Gothic" w:hAnsi="Century Gothic" w:cs="Tahoma"/>
              <w:color w:val="002060"/>
              <w:kern w:val="3"/>
              <w:sz w:val="18"/>
            </w:rPr>
            <w:t>Tel: 3091.2417–  s</w:t>
          </w:r>
          <w:r>
            <w:rPr>
              <w:rFonts w:ascii="Century Gothic" w:hAnsi="Century Gothic" w:cs="Tahoma"/>
              <w:color w:val="002060"/>
              <w:kern w:val="3"/>
              <w:sz w:val="18"/>
            </w:rPr>
            <w:t xml:space="preserve">ite: www.clinguas.fflch.usp.br </w:t>
          </w:r>
        </w:p>
      </w:tc>
    </w:tr>
  </w:tbl>
  <w:p w14:paraId="42A03C73" w14:textId="77777777" w:rsidR="005F1012" w:rsidRDefault="005F1012" w:rsidP="005F10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69D"/>
    <w:multiLevelType w:val="hybridMultilevel"/>
    <w:tmpl w:val="393C45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F39"/>
    <w:multiLevelType w:val="hybridMultilevel"/>
    <w:tmpl w:val="08F06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FC8"/>
    <w:multiLevelType w:val="hybridMultilevel"/>
    <w:tmpl w:val="75D6F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3360"/>
    <w:multiLevelType w:val="hybridMultilevel"/>
    <w:tmpl w:val="6EEA86BA"/>
    <w:lvl w:ilvl="0" w:tplc="222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00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A6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2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6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8F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0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2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8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C57EF"/>
    <w:multiLevelType w:val="hybridMultilevel"/>
    <w:tmpl w:val="C1A69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1082"/>
    <w:multiLevelType w:val="hybridMultilevel"/>
    <w:tmpl w:val="E9D636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3E8C"/>
    <w:multiLevelType w:val="hybridMultilevel"/>
    <w:tmpl w:val="8FD8E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B61"/>
    <w:multiLevelType w:val="hybridMultilevel"/>
    <w:tmpl w:val="EC5E8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06A5"/>
    <w:multiLevelType w:val="hybridMultilevel"/>
    <w:tmpl w:val="50FC55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1B09"/>
    <w:multiLevelType w:val="hybridMultilevel"/>
    <w:tmpl w:val="A4EA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2F66"/>
    <w:multiLevelType w:val="hybridMultilevel"/>
    <w:tmpl w:val="4F2004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705F"/>
    <w:multiLevelType w:val="hybridMultilevel"/>
    <w:tmpl w:val="5FC69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D72A2"/>
    <w:multiLevelType w:val="hybridMultilevel"/>
    <w:tmpl w:val="F5D0CF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E6986"/>
    <w:multiLevelType w:val="hybridMultilevel"/>
    <w:tmpl w:val="3416848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23D"/>
    <w:multiLevelType w:val="hybridMultilevel"/>
    <w:tmpl w:val="F60A6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427B7"/>
    <w:multiLevelType w:val="hybridMultilevel"/>
    <w:tmpl w:val="90CA3A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53"/>
    <w:rsid w:val="0001419B"/>
    <w:rsid w:val="00022278"/>
    <w:rsid w:val="00026739"/>
    <w:rsid w:val="00030EFF"/>
    <w:rsid w:val="00032BBB"/>
    <w:rsid w:val="00036FCC"/>
    <w:rsid w:val="0004015C"/>
    <w:rsid w:val="000425B2"/>
    <w:rsid w:val="00051DC4"/>
    <w:rsid w:val="00054D77"/>
    <w:rsid w:val="0006331B"/>
    <w:rsid w:val="00063AE6"/>
    <w:rsid w:val="000648C9"/>
    <w:rsid w:val="00087687"/>
    <w:rsid w:val="000901C5"/>
    <w:rsid w:val="000A1A95"/>
    <w:rsid w:val="000B5C3E"/>
    <w:rsid w:val="000D246B"/>
    <w:rsid w:val="000D7D08"/>
    <w:rsid w:val="000E26E0"/>
    <w:rsid w:val="000E7A1B"/>
    <w:rsid w:val="00102F82"/>
    <w:rsid w:val="00123479"/>
    <w:rsid w:val="00125B60"/>
    <w:rsid w:val="00144984"/>
    <w:rsid w:val="001656EA"/>
    <w:rsid w:val="00167FBB"/>
    <w:rsid w:val="00195954"/>
    <w:rsid w:val="001B0674"/>
    <w:rsid w:val="001B6CCD"/>
    <w:rsid w:val="001E240A"/>
    <w:rsid w:val="001E7C00"/>
    <w:rsid w:val="001F1A35"/>
    <w:rsid w:val="00211F08"/>
    <w:rsid w:val="00212CCB"/>
    <w:rsid w:val="00216193"/>
    <w:rsid w:val="0021738B"/>
    <w:rsid w:val="00223724"/>
    <w:rsid w:val="00231B90"/>
    <w:rsid w:val="0023399E"/>
    <w:rsid w:val="00236468"/>
    <w:rsid w:val="00242429"/>
    <w:rsid w:val="0024381A"/>
    <w:rsid w:val="002449D1"/>
    <w:rsid w:val="00256644"/>
    <w:rsid w:val="00260670"/>
    <w:rsid w:val="002609CC"/>
    <w:rsid w:val="00262669"/>
    <w:rsid w:val="002644D3"/>
    <w:rsid w:val="0026658E"/>
    <w:rsid w:val="00276301"/>
    <w:rsid w:val="00281EC4"/>
    <w:rsid w:val="00282C94"/>
    <w:rsid w:val="0028605D"/>
    <w:rsid w:val="00294D4C"/>
    <w:rsid w:val="002A3023"/>
    <w:rsid w:val="002D1585"/>
    <w:rsid w:val="002D4774"/>
    <w:rsid w:val="003055F7"/>
    <w:rsid w:val="00313B42"/>
    <w:rsid w:val="00320DC4"/>
    <w:rsid w:val="00321DF9"/>
    <w:rsid w:val="00323835"/>
    <w:rsid w:val="00323B0F"/>
    <w:rsid w:val="00330D64"/>
    <w:rsid w:val="00330F84"/>
    <w:rsid w:val="00342771"/>
    <w:rsid w:val="00353660"/>
    <w:rsid w:val="003623F7"/>
    <w:rsid w:val="00371464"/>
    <w:rsid w:val="0038615D"/>
    <w:rsid w:val="00387768"/>
    <w:rsid w:val="003A4707"/>
    <w:rsid w:val="003B1DC5"/>
    <w:rsid w:val="003C28B3"/>
    <w:rsid w:val="003D4809"/>
    <w:rsid w:val="003D4F69"/>
    <w:rsid w:val="003E1051"/>
    <w:rsid w:val="004027B6"/>
    <w:rsid w:val="00402C00"/>
    <w:rsid w:val="00405F55"/>
    <w:rsid w:val="00410B86"/>
    <w:rsid w:val="00411AFA"/>
    <w:rsid w:val="0041705D"/>
    <w:rsid w:val="00422AEB"/>
    <w:rsid w:val="0042345D"/>
    <w:rsid w:val="00435396"/>
    <w:rsid w:val="00437B36"/>
    <w:rsid w:val="00440EF3"/>
    <w:rsid w:val="0044146D"/>
    <w:rsid w:val="004444D7"/>
    <w:rsid w:val="00471798"/>
    <w:rsid w:val="00477231"/>
    <w:rsid w:val="00480220"/>
    <w:rsid w:val="00483C78"/>
    <w:rsid w:val="00484194"/>
    <w:rsid w:val="00487094"/>
    <w:rsid w:val="004B5CF5"/>
    <w:rsid w:val="004C16C2"/>
    <w:rsid w:val="004C5DBC"/>
    <w:rsid w:val="004C7CD2"/>
    <w:rsid w:val="004D2411"/>
    <w:rsid w:val="0052300B"/>
    <w:rsid w:val="005238BC"/>
    <w:rsid w:val="00523CB3"/>
    <w:rsid w:val="00540BC3"/>
    <w:rsid w:val="0054154D"/>
    <w:rsid w:val="005429B9"/>
    <w:rsid w:val="00552D23"/>
    <w:rsid w:val="0055386F"/>
    <w:rsid w:val="00554DFF"/>
    <w:rsid w:val="00567F35"/>
    <w:rsid w:val="00594BE8"/>
    <w:rsid w:val="005A0789"/>
    <w:rsid w:val="005B7C4D"/>
    <w:rsid w:val="005C3C24"/>
    <w:rsid w:val="005C63C0"/>
    <w:rsid w:val="005C685A"/>
    <w:rsid w:val="005D65B6"/>
    <w:rsid w:val="005F1012"/>
    <w:rsid w:val="005F3810"/>
    <w:rsid w:val="006005F8"/>
    <w:rsid w:val="00603FE3"/>
    <w:rsid w:val="00625AFD"/>
    <w:rsid w:val="00634AB7"/>
    <w:rsid w:val="006476DE"/>
    <w:rsid w:val="00663CCF"/>
    <w:rsid w:val="006663AD"/>
    <w:rsid w:val="00670176"/>
    <w:rsid w:val="00676AC3"/>
    <w:rsid w:val="006809E4"/>
    <w:rsid w:val="0068514B"/>
    <w:rsid w:val="006879C0"/>
    <w:rsid w:val="00687D2B"/>
    <w:rsid w:val="0069618B"/>
    <w:rsid w:val="006A0444"/>
    <w:rsid w:val="006B2A9B"/>
    <w:rsid w:val="006B6FEB"/>
    <w:rsid w:val="006B72A5"/>
    <w:rsid w:val="006D16D2"/>
    <w:rsid w:val="006E67F2"/>
    <w:rsid w:val="006F76A9"/>
    <w:rsid w:val="007007E5"/>
    <w:rsid w:val="00701597"/>
    <w:rsid w:val="00705F8D"/>
    <w:rsid w:val="0071315F"/>
    <w:rsid w:val="00717471"/>
    <w:rsid w:val="0072577F"/>
    <w:rsid w:val="00731572"/>
    <w:rsid w:val="0073601E"/>
    <w:rsid w:val="0073662A"/>
    <w:rsid w:val="00752018"/>
    <w:rsid w:val="00755FC4"/>
    <w:rsid w:val="00764EF9"/>
    <w:rsid w:val="007656C6"/>
    <w:rsid w:val="00796760"/>
    <w:rsid w:val="007970B7"/>
    <w:rsid w:val="007A0233"/>
    <w:rsid w:val="007A3E2A"/>
    <w:rsid w:val="007B463A"/>
    <w:rsid w:val="007C01A7"/>
    <w:rsid w:val="007C0906"/>
    <w:rsid w:val="007C09C9"/>
    <w:rsid w:val="007C0B5F"/>
    <w:rsid w:val="007C3BB8"/>
    <w:rsid w:val="007D3793"/>
    <w:rsid w:val="007E5DFA"/>
    <w:rsid w:val="007F22E4"/>
    <w:rsid w:val="007F54A4"/>
    <w:rsid w:val="00810B31"/>
    <w:rsid w:val="00811841"/>
    <w:rsid w:val="0081328B"/>
    <w:rsid w:val="00817E76"/>
    <w:rsid w:val="0082060A"/>
    <w:rsid w:val="008313D1"/>
    <w:rsid w:val="0084572A"/>
    <w:rsid w:val="00855792"/>
    <w:rsid w:val="0087183D"/>
    <w:rsid w:val="00873556"/>
    <w:rsid w:val="00873D32"/>
    <w:rsid w:val="00891459"/>
    <w:rsid w:val="008A5220"/>
    <w:rsid w:val="008B0FF0"/>
    <w:rsid w:val="008B6025"/>
    <w:rsid w:val="008B7808"/>
    <w:rsid w:val="008C3578"/>
    <w:rsid w:val="008C4AD1"/>
    <w:rsid w:val="008E28A9"/>
    <w:rsid w:val="008E2F0C"/>
    <w:rsid w:val="008E480A"/>
    <w:rsid w:val="008F071A"/>
    <w:rsid w:val="008F57CC"/>
    <w:rsid w:val="00905407"/>
    <w:rsid w:val="0091195E"/>
    <w:rsid w:val="0091579A"/>
    <w:rsid w:val="00915EEC"/>
    <w:rsid w:val="009338D5"/>
    <w:rsid w:val="009344A9"/>
    <w:rsid w:val="00935EAE"/>
    <w:rsid w:val="00941F4C"/>
    <w:rsid w:val="009469FF"/>
    <w:rsid w:val="009830D2"/>
    <w:rsid w:val="009905A4"/>
    <w:rsid w:val="00992ABC"/>
    <w:rsid w:val="00995C42"/>
    <w:rsid w:val="009B15D0"/>
    <w:rsid w:val="009B2D0F"/>
    <w:rsid w:val="009B56E2"/>
    <w:rsid w:val="009C785E"/>
    <w:rsid w:val="009D45F9"/>
    <w:rsid w:val="009D58DB"/>
    <w:rsid w:val="009E099C"/>
    <w:rsid w:val="009E5B9B"/>
    <w:rsid w:val="009E5FD8"/>
    <w:rsid w:val="009E6D6E"/>
    <w:rsid w:val="009F3DAE"/>
    <w:rsid w:val="009F403E"/>
    <w:rsid w:val="00A10946"/>
    <w:rsid w:val="00A117CD"/>
    <w:rsid w:val="00A16370"/>
    <w:rsid w:val="00A27118"/>
    <w:rsid w:val="00A41863"/>
    <w:rsid w:val="00A4626C"/>
    <w:rsid w:val="00A53C6B"/>
    <w:rsid w:val="00A6120A"/>
    <w:rsid w:val="00A7365E"/>
    <w:rsid w:val="00A81E61"/>
    <w:rsid w:val="00A82F2F"/>
    <w:rsid w:val="00A832A3"/>
    <w:rsid w:val="00A941FE"/>
    <w:rsid w:val="00A9583C"/>
    <w:rsid w:val="00A95D53"/>
    <w:rsid w:val="00A96750"/>
    <w:rsid w:val="00A9707D"/>
    <w:rsid w:val="00AB01B2"/>
    <w:rsid w:val="00AB39D0"/>
    <w:rsid w:val="00AC09E2"/>
    <w:rsid w:val="00AC2E07"/>
    <w:rsid w:val="00AC4B1B"/>
    <w:rsid w:val="00AC7526"/>
    <w:rsid w:val="00AE29C5"/>
    <w:rsid w:val="00AE615B"/>
    <w:rsid w:val="00B03B0C"/>
    <w:rsid w:val="00B25DC4"/>
    <w:rsid w:val="00B27360"/>
    <w:rsid w:val="00B32E59"/>
    <w:rsid w:val="00B50E78"/>
    <w:rsid w:val="00B5200E"/>
    <w:rsid w:val="00B55B0C"/>
    <w:rsid w:val="00B7605D"/>
    <w:rsid w:val="00B77901"/>
    <w:rsid w:val="00B77B38"/>
    <w:rsid w:val="00B85B17"/>
    <w:rsid w:val="00BB26A9"/>
    <w:rsid w:val="00BB2C51"/>
    <w:rsid w:val="00BB3ECF"/>
    <w:rsid w:val="00BB529B"/>
    <w:rsid w:val="00BB68A1"/>
    <w:rsid w:val="00BC416B"/>
    <w:rsid w:val="00BD4D51"/>
    <w:rsid w:val="00BF1AB4"/>
    <w:rsid w:val="00BF5F00"/>
    <w:rsid w:val="00BF7527"/>
    <w:rsid w:val="00C312B0"/>
    <w:rsid w:val="00C40179"/>
    <w:rsid w:val="00C56157"/>
    <w:rsid w:val="00C5764E"/>
    <w:rsid w:val="00C6394C"/>
    <w:rsid w:val="00C71771"/>
    <w:rsid w:val="00C72B84"/>
    <w:rsid w:val="00C73718"/>
    <w:rsid w:val="00C753F6"/>
    <w:rsid w:val="00C77149"/>
    <w:rsid w:val="00C85C65"/>
    <w:rsid w:val="00C93B5D"/>
    <w:rsid w:val="00CD2EE7"/>
    <w:rsid w:val="00CF2771"/>
    <w:rsid w:val="00CF2D56"/>
    <w:rsid w:val="00D06FA4"/>
    <w:rsid w:val="00D10982"/>
    <w:rsid w:val="00D15FB5"/>
    <w:rsid w:val="00D3265C"/>
    <w:rsid w:val="00D468D4"/>
    <w:rsid w:val="00D51956"/>
    <w:rsid w:val="00D63199"/>
    <w:rsid w:val="00D6397C"/>
    <w:rsid w:val="00D74124"/>
    <w:rsid w:val="00D778C3"/>
    <w:rsid w:val="00D828DD"/>
    <w:rsid w:val="00D93A7C"/>
    <w:rsid w:val="00D96E2F"/>
    <w:rsid w:val="00DA38D5"/>
    <w:rsid w:val="00DB096D"/>
    <w:rsid w:val="00DB45BD"/>
    <w:rsid w:val="00DB6F5C"/>
    <w:rsid w:val="00DC2D07"/>
    <w:rsid w:val="00DC32A1"/>
    <w:rsid w:val="00DC58EF"/>
    <w:rsid w:val="00DC6F2A"/>
    <w:rsid w:val="00DF0EF1"/>
    <w:rsid w:val="00E05A41"/>
    <w:rsid w:val="00E1113E"/>
    <w:rsid w:val="00E12A98"/>
    <w:rsid w:val="00E1444F"/>
    <w:rsid w:val="00E2229C"/>
    <w:rsid w:val="00E26742"/>
    <w:rsid w:val="00E32D66"/>
    <w:rsid w:val="00E36936"/>
    <w:rsid w:val="00E54640"/>
    <w:rsid w:val="00E60353"/>
    <w:rsid w:val="00E60635"/>
    <w:rsid w:val="00E623C5"/>
    <w:rsid w:val="00E627C8"/>
    <w:rsid w:val="00E64339"/>
    <w:rsid w:val="00E7112C"/>
    <w:rsid w:val="00EC1947"/>
    <w:rsid w:val="00EC5408"/>
    <w:rsid w:val="00ED4ADB"/>
    <w:rsid w:val="00EF2924"/>
    <w:rsid w:val="00EF4A16"/>
    <w:rsid w:val="00F01169"/>
    <w:rsid w:val="00F03D70"/>
    <w:rsid w:val="00F05672"/>
    <w:rsid w:val="00F11C6E"/>
    <w:rsid w:val="00F2045C"/>
    <w:rsid w:val="00F30AF3"/>
    <w:rsid w:val="00F63C8D"/>
    <w:rsid w:val="00F647B5"/>
    <w:rsid w:val="00F64F0D"/>
    <w:rsid w:val="00F654C3"/>
    <w:rsid w:val="00F81F2B"/>
    <w:rsid w:val="00F831EB"/>
    <w:rsid w:val="00F94067"/>
    <w:rsid w:val="00F95896"/>
    <w:rsid w:val="00FB013F"/>
    <w:rsid w:val="00FB11FB"/>
    <w:rsid w:val="00FB1B37"/>
    <w:rsid w:val="00FC4E21"/>
    <w:rsid w:val="00FE2B53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572B"/>
  <w15:docId w15:val="{13F598CC-1A57-4270-9EE7-3733BAB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2B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1AB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F1AB4"/>
    <w:rPr>
      <w:rFonts w:eastAsia="Times New Roman"/>
      <w:sz w:val="22"/>
      <w:szCs w:val="22"/>
    </w:rPr>
  </w:style>
  <w:style w:type="character" w:styleId="Forte">
    <w:name w:val="Strong"/>
    <w:qFormat/>
    <w:rsid w:val="00BF1A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D6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397C"/>
  </w:style>
  <w:style w:type="paragraph" w:styleId="PargrafodaLista">
    <w:name w:val="List Paragraph"/>
    <w:basedOn w:val="Normal"/>
    <w:uiPriority w:val="34"/>
    <w:qFormat/>
    <w:rsid w:val="0001419B"/>
    <w:pPr>
      <w:spacing w:after="0" w:line="240" w:lineRule="auto"/>
      <w:ind w:left="720"/>
      <w:contextualSpacing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234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4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479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4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479"/>
    <w:rPr>
      <w:rFonts w:eastAsia="Times New Roman"/>
      <w:b/>
      <w:bCs/>
    </w:rPr>
  </w:style>
  <w:style w:type="character" w:styleId="Hyperlink">
    <w:name w:val="Hyperlink"/>
    <w:basedOn w:val="Fontepargpadro"/>
    <w:uiPriority w:val="99"/>
    <w:semiHidden/>
    <w:unhideWhenUsed/>
    <w:rsid w:val="008E2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109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285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A13D-5C18-4B4E-A024-568EEB0C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Ana Silvia Ferreira</cp:lastModifiedBy>
  <cp:revision>85</cp:revision>
  <cp:lastPrinted>2013-10-17T20:09:00Z</cp:lastPrinted>
  <dcterms:created xsi:type="dcterms:W3CDTF">2021-10-24T23:15:00Z</dcterms:created>
  <dcterms:modified xsi:type="dcterms:W3CDTF">2021-10-25T16:36:00Z</dcterms:modified>
</cp:coreProperties>
</file>