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C1D" w14:textId="77777777" w:rsidR="00000A0E" w:rsidRDefault="009606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" w:hanging="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i/>
          <w:sz w:val="36"/>
          <w:szCs w:val="36"/>
        </w:rPr>
        <w:t>Programa para os cursos 1º Semestre de 2025</w:t>
      </w:r>
    </w:p>
    <w:p w14:paraId="00A5AE4F" w14:textId="77777777" w:rsidR="00000A0E" w:rsidRDefault="00000A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tbl>
      <w:tblPr>
        <w:tblStyle w:val="a1"/>
        <w:tblW w:w="10632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7364"/>
      </w:tblGrid>
      <w:tr w:rsidR="00000A0E" w14:paraId="782F384D" w14:textId="77777777">
        <w:tc>
          <w:tcPr>
            <w:tcW w:w="3268" w:type="dxa"/>
          </w:tcPr>
          <w:p w14:paraId="6F1CC1E5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 do Curso</w:t>
            </w:r>
          </w:p>
        </w:tc>
        <w:tc>
          <w:tcPr>
            <w:tcW w:w="7364" w:type="dxa"/>
            <w:vAlign w:val="center"/>
          </w:tcPr>
          <w:p w14:paraId="3D476D0C" w14:textId="5E4E1DDB" w:rsidR="00000A0E" w:rsidRDefault="00B85CF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1D22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c</w:t>
            </w:r>
            <w:r w:rsidR="00960610">
              <w:rPr>
                <w:rFonts w:ascii="Times New Roman" w:eastAsia="Times New Roman" w:hAnsi="Times New Roman" w:cs="Times New Roman"/>
                <w:b/>
              </w:rPr>
              <w:t xml:space="preserve">ompreensão </w:t>
            </w: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="00960610">
              <w:rPr>
                <w:rFonts w:ascii="Times New Roman" w:eastAsia="Times New Roman" w:hAnsi="Times New Roman" w:cs="Times New Roman"/>
                <w:b/>
              </w:rPr>
              <w:t xml:space="preserve">ral em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língua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francesa </w:t>
            </w:r>
            <w:r w:rsidR="00960610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  <w:r w:rsidR="009606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formação de professores para a </w:t>
            </w:r>
            <w:r w:rsidR="00960610">
              <w:rPr>
                <w:rFonts w:ascii="Times New Roman" w:eastAsia="Times New Roman" w:hAnsi="Times New Roman" w:cs="Times New Roman"/>
                <w:b/>
              </w:rPr>
              <w:t xml:space="preserve">escuta ativa e </w:t>
            </w:r>
            <w:r>
              <w:rPr>
                <w:rFonts w:ascii="Times New Roman" w:eastAsia="Times New Roman" w:hAnsi="Times New Roman" w:cs="Times New Roman"/>
                <w:b/>
              </w:rPr>
              <w:t>estratégias de</w:t>
            </w:r>
            <w:r w:rsidR="00960610">
              <w:rPr>
                <w:rFonts w:ascii="Times New Roman" w:eastAsia="Times New Roman" w:hAnsi="Times New Roman" w:cs="Times New Roman"/>
                <w:b/>
              </w:rPr>
              <w:t xml:space="preserve"> compreensão</w:t>
            </w:r>
          </w:p>
        </w:tc>
      </w:tr>
      <w:tr w:rsidR="00000A0E" w14:paraId="171544C2" w14:textId="77777777">
        <w:trPr>
          <w:trHeight w:val="852"/>
        </w:trPr>
        <w:tc>
          <w:tcPr>
            <w:tcW w:w="3268" w:type="dxa"/>
          </w:tcPr>
          <w:p w14:paraId="468FE519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Apresentação do Curso </w:t>
            </w:r>
          </w:p>
        </w:tc>
        <w:tc>
          <w:tcPr>
            <w:tcW w:w="7364" w:type="dxa"/>
            <w:vAlign w:val="center"/>
          </w:tcPr>
          <w:p w14:paraId="1954C521" w14:textId="10B21061" w:rsidR="00000A0E" w:rsidRDefault="0096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 xml:space="preserve">Leia as questões. Escute três vezes. Anote palavras compreendidas. Certas práticas são bastante empregadas no trabalho com a compreensão oral em aula de Francês Língua Estrangeira. Contudo, essas práticas são adotadas de forma inconsciente por estudantes e professores </w:t>
            </w:r>
            <w:r w:rsidR="00B85CFB">
              <w:rPr>
                <w:rFonts w:ascii="Times New Roman" w:eastAsia="Times New Roman" w:hAnsi="Times New Roman" w:cs="Times New Roman"/>
                <w:color w:val="1D2228"/>
              </w:rPr>
              <w:t xml:space="preserve">em formação inicial </w:t>
            </w:r>
            <w:r>
              <w:rPr>
                <w:rFonts w:ascii="Times New Roman" w:eastAsia="Times New Roman" w:hAnsi="Times New Roman" w:cs="Times New Roman"/>
                <w:color w:val="1D2228"/>
              </w:rPr>
              <w:t>que, por vezes, as reproduzem automaticamente a partir de suas próprias experiências de aprendizagem. Opondo-se ao trabalho intuitivo, uma abordagem formativa visa propor novas formas de pensar a compreensão oral, bem como sua exploração pedagógica, sob uma ótica analítica e reflexiva e a serviço da autonomia do ouvinte/aprendente diante de situações de escuta diversa. As várias situações de escuta, presenciais ou online mobilizam recursos multimodais que alteram a metodologia de ensino para o desenvolvimento de estratégias de compreensão oral. O desenvolvimento de competências de escuta é uma exigência do contexto educacional e é amplificada pelos recursos tecnológicos. Assim, embasado em estudos de especialistas em estudos teóricos e empíricos, o curso “</w:t>
            </w:r>
            <w:r w:rsidR="00B85CFB">
              <w:rPr>
                <w:rFonts w:ascii="Times New Roman" w:eastAsia="Times New Roman" w:hAnsi="Times New Roman" w:cs="Times New Roman"/>
                <w:b/>
              </w:rPr>
              <w:t xml:space="preserve">A compreensão oral em língua </w:t>
            </w:r>
            <w:proofErr w:type="gramStart"/>
            <w:r w:rsidR="00B85CFB">
              <w:rPr>
                <w:rFonts w:ascii="Times New Roman" w:eastAsia="Times New Roman" w:hAnsi="Times New Roman" w:cs="Times New Roman"/>
                <w:b/>
              </w:rPr>
              <w:t>francesa :</w:t>
            </w:r>
            <w:proofErr w:type="gramEnd"/>
            <w:r w:rsidR="00B85CFB">
              <w:rPr>
                <w:rFonts w:ascii="Times New Roman" w:eastAsia="Times New Roman" w:hAnsi="Times New Roman" w:cs="Times New Roman"/>
                <w:b/>
              </w:rPr>
              <w:t xml:space="preserve"> formação de professores para a escuta ativa e estratégias de compreensão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1D2228"/>
              </w:rPr>
              <w:t xml:space="preserve">, tem por </w:t>
            </w:r>
            <w:r>
              <w:rPr>
                <w:rFonts w:ascii="Times New Roman" w:eastAsia="Times New Roman" w:hAnsi="Times New Roman" w:cs="Times New Roman"/>
                <w:b/>
                <w:color w:val="1D2228"/>
              </w:rPr>
              <w:t>objetivos:</w:t>
            </w:r>
          </w:p>
          <w:p w14:paraId="641B3CAE" w14:textId="77777777" w:rsidR="00000A0E" w:rsidRDefault="009606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Sensibilizar os estudantes universitários de diferentes áreas do conhecimento para a construção de sentido a partir da recepção oral.</w:t>
            </w:r>
          </w:p>
          <w:p w14:paraId="03F3DA2C" w14:textId="77777777" w:rsidR="00000A0E" w:rsidRDefault="009606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 xml:space="preserve">Desenvolver a compreensão oral em língua francesa de gêneros variados visando ao conhecimento, desenvolvimento e aplicação de estratégias de compreensão por meio da mobilização comportamento e do desenvolvimento da escuta ativa em língua francesa. </w:t>
            </w:r>
          </w:p>
          <w:p w14:paraId="3D05803C" w14:textId="77777777" w:rsidR="00000A0E" w:rsidRDefault="009606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Sistematizar práticas de escuta e compreensão por meio de atividades de exploração de suportes de áudio e vídeo visando à autonomia dos leitores.</w:t>
            </w:r>
          </w:p>
        </w:tc>
      </w:tr>
      <w:tr w:rsidR="00000A0E" w14:paraId="164956B1" w14:textId="77777777">
        <w:tc>
          <w:tcPr>
            <w:tcW w:w="3268" w:type="dxa"/>
          </w:tcPr>
          <w:p w14:paraId="25FB7A7B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Docente Responsável</w:t>
            </w:r>
          </w:p>
        </w:tc>
        <w:tc>
          <w:tcPr>
            <w:tcW w:w="7364" w:type="dxa"/>
            <w:vAlign w:val="center"/>
          </w:tcPr>
          <w:p w14:paraId="3B967668" w14:textId="77777777" w:rsidR="00000A0E" w:rsidRDefault="009606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Profa. Dra. Heloisa Brito de Albuquerque Costa</w:t>
            </w:r>
          </w:p>
        </w:tc>
      </w:tr>
      <w:tr w:rsidR="00000A0E" w14:paraId="075EE03E" w14:textId="77777777">
        <w:tc>
          <w:tcPr>
            <w:tcW w:w="3268" w:type="dxa"/>
          </w:tcPr>
          <w:p w14:paraId="168F6ECA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Nº USP</w:t>
            </w:r>
          </w:p>
        </w:tc>
        <w:tc>
          <w:tcPr>
            <w:tcW w:w="7364" w:type="dxa"/>
            <w:vAlign w:val="center"/>
          </w:tcPr>
          <w:p w14:paraId="1799EE7D" w14:textId="77777777" w:rsidR="00000A0E" w:rsidRDefault="009606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760749 </w:t>
            </w:r>
          </w:p>
        </w:tc>
      </w:tr>
      <w:tr w:rsidR="00000A0E" w14:paraId="1C769F77" w14:textId="77777777">
        <w:tc>
          <w:tcPr>
            <w:tcW w:w="3268" w:type="dxa"/>
          </w:tcPr>
          <w:p w14:paraId="5DCD7227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Ministrante(s)</w:t>
            </w:r>
          </w:p>
        </w:tc>
        <w:tc>
          <w:tcPr>
            <w:tcW w:w="7364" w:type="dxa"/>
            <w:vAlign w:val="center"/>
          </w:tcPr>
          <w:p w14:paraId="2DA134E2" w14:textId="37688548" w:rsidR="00000A0E" w:rsidRDefault="00960610">
            <w:pPr>
              <w:tabs>
                <w:tab w:val="left" w:pos="252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Hyanna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85CFB"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</w:rPr>
              <w:t>Medeiros</w:t>
            </w:r>
          </w:p>
        </w:tc>
      </w:tr>
      <w:tr w:rsidR="00000A0E" w14:paraId="7CF848D5" w14:textId="77777777">
        <w:tc>
          <w:tcPr>
            <w:tcW w:w="3268" w:type="dxa"/>
          </w:tcPr>
          <w:p w14:paraId="0DD05826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Público- alvo</w:t>
            </w:r>
          </w:p>
        </w:tc>
        <w:tc>
          <w:tcPr>
            <w:tcW w:w="7364" w:type="dxa"/>
            <w:vAlign w:val="center"/>
          </w:tcPr>
          <w:p w14:paraId="0CD25AF6" w14:textId="483B2D5D" w:rsidR="00000A0E" w:rsidRDefault="009606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Estudantes de graduação em Letras com habilitação em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Francês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 professores de Francês Língua Estrangeira</w:t>
            </w:r>
          </w:p>
        </w:tc>
      </w:tr>
      <w:tr w:rsidR="00000A0E" w14:paraId="7B2619C7" w14:textId="77777777">
        <w:tc>
          <w:tcPr>
            <w:tcW w:w="3268" w:type="dxa"/>
          </w:tcPr>
          <w:p w14:paraId="5C0F1FCB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7364" w:type="dxa"/>
            <w:vAlign w:val="center"/>
          </w:tcPr>
          <w:p w14:paraId="4B4397DF" w14:textId="094A2785" w:rsidR="00000A0E" w:rsidRDefault="00960610">
            <w:pPr>
              <w:spacing w:before="24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85CFB"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</w:rPr>
              <w:t>horas (</w:t>
            </w:r>
            <w:r w:rsidR="00B85CFB">
              <w:rPr>
                <w:rFonts w:ascii="Times New Roman" w:eastAsia="Times New Roman" w:hAnsi="Times New Roman" w:cs="Times New Roman"/>
              </w:rPr>
              <w:t xml:space="preserve">1h30 </w:t>
            </w:r>
            <w:r>
              <w:rPr>
                <w:rFonts w:ascii="Times New Roman" w:eastAsia="Times New Roman" w:hAnsi="Times New Roman" w:cs="Times New Roman"/>
              </w:rPr>
              <w:t xml:space="preserve">horas por encontro – </w:t>
            </w:r>
            <w:r w:rsidR="00B85CFB">
              <w:rPr>
                <w:rFonts w:ascii="Times New Roman" w:eastAsia="Times New Roman" w:hAnsi="Times New Roman" w:cs="Times New Roman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</w:rPr>
              <w:t>semanas)</w:t>
            </w:r>
          </w:p>
        </w:tc>
      </w:tr>
      <w:tr w:rsidR="00000A0E" w14:paraId="7459AA60" w14:textId="77777777">
        <w:tc>
          <w:tcPr>
            <w:tcW w:w="3268" w:type="dxa"/>
          </w:tcPr>
          <w:p w14:paraId="7FB7EA57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Modalidade</w:t>
            </w:r>
          </w:p>
        </w:tc>
        <w:tc>
          <w:tcPr>
            <w:tcW w:w="7364" w:type="dxa"/>
            <w:vAlign w:val="center"/>
          </w:tcPr>
          <w:p w14:paraId="4DA5FFF8" w14:textId="77777777" w:rsidR="00000A0E" w:rsidRDefault="00960610">
            <w:pPr>
              <w:spacing w:before="24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distância e remoto –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0A0E" w14:paraId="4B1FB279" w14:textId="77777777">
        <w:tc>
          <w:tcPr>
            <w:tcW w:w="3268" w:type="dxa"/>
          </w:tcPr>
          <w:p w14:paraId="2EEA2A8C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Período de oferecimento</w:t>
            </w:r>
          </w:p>
        </w:tc>
        <w:tc>
          <w:tcPr>
            <w:tcW w:w="7364" w:type="dxa"/>
            <w:vAlign w:val="center"/>
          </w:tcPr>
          <w:p w14:paraId="686F187F" w14:textId="77777777" w:rsidR="00000A0E" w:rsidRDefault="00000A0E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090B9F99" w14:textId="30DA846C" w:rsidR="00000A0E" w:rsidRDefault="00960610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Sábados das </w:t>
            </w:r>
            <w:r w:rsidR="00B85CFB">
              <w:rPr>
                <w:rFonts w:ascii="Times New Roman" w:eastAsia="Times New Roman" w:hAnsi="Times New Roman" w:cs="Times New Roman"/>
                <w:b/>
              </w:rPr>
              <w:t>10h às 11h30</w:t>
            </w:r>
          </w:p>
          <w:p w14:paraId="1DF673CC" w14:textId="4746BD1B" w:rsidR="00000A0E" w:rsidRDefault="00960610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Início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85CFB"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</w:rPr>
              <w:t>/0</w:t>
            </w:r>
            <w:r w:rsidR="00B85CFB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/202</w:t>
            </w:r>
            <w:r w:rsidR="00B85CFB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14:paraId="2C1C0CB1" w14:textId="2B4CF375" w:rsidR="00000A0E" w:rsidRDefault="00960610" w:rsidP="00B85CFB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Término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–  1</w:t>
            </w:r>
            <w:r w:rsidR="00B85CFB">
              <w:rPr>
                <w:rFonts w:ascii="Times New Roman" w:eastAsia="Times New Roman" w:hAnsi="Times New Roman" w:cs="Times New Roman"/>
                <w:b/>
              </w:rPr>
              <w:t>7</w:t>
            </w:r>
            <w:proofErr w:type="gramEnd"/>
            <w:r w:rsidR="00B85CFB"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B85CFB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>/202</w:t>
            </w:r>
            <w:r w:rsidR="00B85CF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000A0E" w14:paraId="30FF9E26" w14:textId="77777777">
        <w:tc>
          <w:tcPr>
            <w:tcW w:w="3268" w:type="dxa"/>
          </w:tcPr>
          <w:p w14:paraId="1A0EB370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Objetivos Gerais</w:t>
            </w:r>
          </w:p>
        </w:tc>
        <w:tc>
          <w:tcPr>
            <w:tcW w:w="7364" w:type="dxa"/>
            <w:vAlign w:val="center"/>
          </w:tcPr>
          <w:p w14:paraId="41067D3F" w14:textId="77777777" w:rsidR="00000A0E" w:rsidRDefault="009606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Desenvolver a compreensão oral em contexto acadêmico, bem como abordar a dimensão formativa das atividades de escuta. </w:t>
            </w:r>
          </w:p>
        </w:tc>
      </w:tr>
      <w:tr w:rsidR="00000A0E" w14:paraId="571C88ED" w14:textId="77777777">
        <w:tc>
          <w:tcPr>
            <w:tcW w:w="3268" w:type="dxa"/>
          </w:tcPr>
          <w:p w14:paraId="5962DD7D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7364" w:type="dxa"/>
            <w:vAlign w:val="center"/>
          </w:tcPr>
          <w:p w14:paraId="40D7DB67" w14:textId="77777777" w:rsidR="00000A0E" w:rsidRDefault="00960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Mobilizar as estratégias de escuta e compreensão em língua materna </w:t>
            </w:r>
          </w:p>
          <w:p w14:paraId="3408D3D6" w14:textId="77777777" w:rsidR="00000A0E" w:rsidRDefault="00960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Compreender os modelos de compreensão em língua estrangeira  </w:t>
            </w:r>
          </w:p>
          <w:p w14:paraId="51B39547" w14:textId="77777777" w:rsidR="00000A0E" w:rsidRDefault="00960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Identificar, desenvolver 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praticas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estratégias para escuta em língua francesa</w:t>
            </w:r>
          </w:p>
          <w:p w14:paraId="7172AB24" w14:textId="77777777" w:rsidR="00000A0E" w:rsidRDefault="009606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Promover a autonomia ouvinte para a escuta com foco na compreensão de informações a partir da recepção auditiva</w:t>
            </w:r>
          </w:p>
        </w:tc>
      </w:tr>
      <w:tr w:rsidR="00000A0E" w14:paraId="732DE777" w14:textId="77777777">
        <w:tc>
          <w:tcPr>
            <w:tcW w:w="3268" w:type="dxa"/>
          </w:tcPr>
          <w:p w14:paraId="7CBDC7E2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</w:t>
            </w:r>
          </w:p>
        </w:tc>
        <w:tc>
          <w:tcPr>
            <w:tcW w:w="7364" w:type="dxa"/>
            <w:vAlign w:val="center"/>
          </w:tcPr>
          <w:p w14:paraId="17AA1680" w14:textId="77777777" w:rsidR="00000A0E" w:rsidRDefault="00960610" w:rsidP="00CE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 curso se justifica no contexto de ensino-aprendizagem da língua francesa devido à imersão em situações de escuta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nos dias atuais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principalmente em se tratando de estudantes cuja língua francesa é, ao mesmo tempo, objeto de estudo e meio para aquisição de outros conhecimentos, como é o caso dos estudantes do curso de Letras-Francês.  Além disso, o curso está inserido no contexto de formação de professores de francês que se interessam em aprofundar seus estudos na área.   </w:t>
            </w:r>
          </w:p>
        </w:tc>
      </w:tr>
      <w:tr w:rsidR="00000A0E" w14:paraId="6787C5D7" w14:textId="77777777">
        <w:tc>
          <w:tcPr>
            <w:tcW w:w="3268" w:type="dxa"/>
          </w:tcPr>
          <w:p w14:paraId="4315BE8F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Conteúdo Programático</w:t>
            </w:r>
          </w:p>
        </w:tc>
        <w:tc>
          <w:tcPr>
            <w:tcW w:w="7364" w:type="dxa"/>
            <w:vAlign w:val="center"/>
          </w:tcPr>
          <w:p w14:paraId="343C5761" w14:textId="77777777" w:rsidR="00000A0E" w:rsidRDefault="009606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Sensibilização às estratégias de compreensão oral em língua materna e língua estrangeira – mobilização de saberes e competências. Abordagem teórica e práticas de leitura de gêneros diversos</w:t>
            </w:r>
          </w:p>
          <w:p w14:paraId="09F0FF81" w14:textId="77777777" w:rsidR="00000A0E" w:rsidRDefault="009606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Os diferentes modelos de escuta – abordagem teórica e práticas para a atividade de escuta</w:t>
            </w:r>
          </w:p>
          <w:p w14:paraId="7D86B47A" w14:textId="77777777" w:rsidR="00000A0E" w:rsidRDefault="009606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Desenvolvimento de estratégias de leitura em língua francesa de textos diversos – construção de sentido, práticas de leitura de gêneros diversos e sistematização linguística </w:t>
            </w:r>
          </w:p>
          <w:p w14:paraId="33C6AA80" w14:textId="77777777" w:rsidR="00000A0E" w:rsidRDefault="009606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Promover a autonomia do ouvinte para a escuta e compreensão de diversos gêneros orais. </w:t>
            </w:r>
          </w:p>
        </w:tc>
      </w:tr>
      <w:tr w:rsidR="00000A0E" w14:paraId="05BA5B23" w14:textId="77777777">
        <w:tc>
          <w:tcPr>
            <w:tcW w:w="3268" w:type="dxa"/>
          </w:tcPr>
          <w:p w14:paraId="5EBDC509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Metodologia</w:t>
            </w:r>
          </w:p>
        </w:tc>
        <w:tc>
          <w:tcPr>
            <w:tcW w:w="7364" w:type="dxa"/>
            <w:vAlign w:val="center"/>
          </w:tcPr>
          <w:p w14:paraId="313CD4BE" w14:textId="3B5C9E09" w:rsidR="00000A0E" w:rsidRDefault="00B8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960610">
              <w:rPr>
                <w:rFonts w:ascii="Times New Roman" w:eastAsia="Times New Roman" w:hAnsi="Times New Roman" w:cs="Times New Roman"/>
                <w:color w:val="000000"/>
              </w:rPr>
              <w:t xml:space="preserve"> metodologia adotada será exposição dialogada e trabalhos em pequenos grupos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sínteses coletivas</w:t>
            </w:r>
            <w:r w:rsidR="0096061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0A0E" w14:paraId="36D2717A" w14:textId="77777777">
        <w:tc>
          <w:tcPr>
            <w:tcW w:w="3268" w:type="dxa"/>
          </w:tcPr>
          <w:p w14:paraId="59470696" w14:textId="77777777" w:rsidR="00000A0E" w:rsidRDefault="00960610">
            <w:pPr>
              <w:tabs>
                <w:tab w:val="left" w:pos="345"/>
              </w:tabs>
              <w:spacing w:before="24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Avaliação</w:t>
            </w:r>
          </w:p>
        </w:tc>
        <w:tc>
          <w:tcPr>
            <w:tcW w:w="7364" w:type="dxa"/>
            <w:vAlign w:val="center"/>
          </w:tcPr>
          <w:p w14:paraId="14D47D2A" w14:textId="6981B5A3" w:rsidR="00000A0E" w:rsidRDefault="0096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avaliação do curso será feita por meio da participação e da realização de atividades</w:t>
            </w:r>
            <w:r w:rsidR="00B85CFB">
              <w:rPr>
                <w:rFonts w:ascii="Times New Roman" w:eastAsia="Times New Roman" w:hAnsi="Times New Roman" w:cs="Times New Roman"/>
                <w:color w:val="000000"/>
              </w:rPr>
              <w:t xml:space="preserve"> síncronas e assíncronas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00A0E" w14:paraId="4608DCA2" w14:textId="77777777">
        <w:tc>
          <w:tcPr>
            <w:tcW w:w="3268" w:type="dxa"/>
          </w:tcPr>
          <w:p w14:paraId="42581828" w14:textId="77777777" w:rsidR="00000A0E" w:rsidRDefault="00960610">
            <w:pPr>
              <w:tabs>
                <w:tab w:val="left" w:pos="345"/>
              </w:tabs>
              <w:spacing w:before="24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Critérios para aprovação </w:t>
            </w:r>
          </w:p>
        </w:tc>
        <w:tc>
          <w:tcPr>
            <w:tcW w:w="7364" w:type="dxa"/>
            <w:vAlign w:val="center"/>
          </w:tcPr>
          <w:p w14:paraId="48A39145" w14:textId="43D4B55A" w:rsidR="00000A0E" w:rsidRDefault="0096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 participantes devem obter a nota mínima </w:t>
            </w:r>
            <w:r w:rsidR="00B85CF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,0 para aprovação no curso </w:t>
            </w:r>
          </w:p>
        </w:tc>
      </w:tr>
      <w:tr w:rsidR="00000A0E" w14:paraId="2FDD7DB0" w14:textId="77777777">
        <w:tc>
          <w:tcPr>
            <w:tcW w:w="3268" w:type="dxa"/>
          </w:tcPr>
          <w:p w14:paraId="5D050126" w14:textId="77777777" w:rsidR="00000A0E" w:rsidRDefault="00960610">
            <w:pPr>
              <w:tabs>
                <w:tab w:val="left" w:pos="345"/>
              </w:tabs>
              <w:spacing w:before="24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 mínima</w:t>
            </w:r>
          </w:p>
        </w:tc>
        <w:tc>
          <w:tcPr>
            <w:tcW w:w="7364" w:type="dxa"/>
            <w:vAlign w:val="center"/>
          </w:tcPr>
          <w:p w14:paraId="240A07E4" w14:textId="77777777" w:rsidR="00000A0E" w:rsidRDefault="0096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</w:tr>
      <w:tr w:rsidR="00000A0E" w14:paraId="34247147" w14:textId="77777777">
        <w:tc>
          <w:tcPr>
            <w:tcW w:w="3268" w:type="dxa"/>
          </w:tcPr>
          <w:p w14:paraId="5F2B83D4" w14:textId="77777777" w:rsidR="00000A0E" w:rsidRDefault="00960610">
            <w:pPr>
              <w:tabs>
                <w:tab w:val="left" w:pos="345"/>
              </w:tabs>
              <w:spacing w:before="24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Oferecimento presencial</w:t>
            </w:r>
          </w:p>
        </w:tc>
        <w:tc>
          <w:tcPr>
            <w:tcW w:w="7364" w:type="dxa"/>
            <w:vAlign w:val="center"/>
          </w:tcPr>
          <w:p w14:paraId="236D5361" w14:textId="77777777" w:rsidR="00000A0E" w:rsidRDefault="0096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Não se aplica</w:t>
            </w:r>
          </w:p>
        </w:tc>
      </w:tr>
      <w:tr w:rsidR="00000A0E" w14:paraId="6193DB06" w14:textId="77777777">
        <w:tc>
          <w:tcPr>
            <w:tcW w:w="3268" w:type="dxa"/>
          </w:tcPr>
          <w:p w14:paraId="751A7DBE" w14:textId="77777777" w:rsidR="00000A0E" w:rsidRDefault="00960610">
            <w:pPr>
              <w:tabs>
                <w:tab w:val="left" w:pos="345"/>
              </w:tabs>
              <w:spacing w:before="24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Número de vagas </w:t>
            </w:r>
          </w:p>
        </w:tc>
        <w:tc>
          <w:tcPr>
            <w:tcW w:w="7364" w:type="dxa"/>
            <w:vAlign w:val="center"/>
          </w:tcPr>
          <w:p w14:paraId="1456D0C5" w14:textId="77777777" w:rsidR="00000A0E" w:rsidRDefault="0096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vagas</w:t>
            </w:r>
          </w:p>
        </w:tc>
      </w:tr>
      <w:tr w:rsidR="00000A0E" w14:paraId="02BCF17C" w14:textId="77777777">
        <w:tc>
          <w:tcPr>
            <w:tcW w:w="3268" w:type="dxa"/>
          </w:tcPr>
          <w:p w14:paraId="00465DA2" w14:textId="77777777" w:rsidR="00000A0E" w:rsidRDefault="00960610">
            <w:pPr>
              <w:tabs>
                <w:tab w:val="left" w:pos="345"/>
              </w:tabs>
              <w:spacing w:before="24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Pré-Requisitos</w:t>
            </w:r>
          </w:p>
        </w:tc>
        <w:tc>
          <w:tcPr>
            <w:tcW w:w="7364" w:type="dxa"/>
            <w:vAlign w:val="center"/>
          </w:tcPr>
          <w:p w14:paraId="322C00C8" w14:textId="77777777" w:rsidR="00000A0E" w:rsidRDefault="0096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Apresentar o comprovante de matrícula </w:t>
            </w:r>
            <w:r w:rsidR="00B85CFB">
              <w:rPr>
                <w:rFonts w:ascii="Times New Roman" w:eastAsia="Times New Roman" w:hAnsi="Times New Roman" w:cs="Times New Roman"/>
                <w:color w:val="000000"/>
              </w:rPr>
              <w:t>de um curso de Letras Francês de uma universidade que ateste que o participante cursado 4 semestres ou mais de língua francesa</w:t>
            </w:r>
          </w:p>
          <w:p w14:paraId="2682CB46" w14:textId="27F0CDC8" w:rsidR="00B85CFB" w:rsidRDefault="00B8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Para professores em atividade, inserir um comprovante de vínculo</w:t>
            </w:r>
          </w:p>
        </w:tc>
      </w:tr>
      <w:tr w:rsidR="00000A0E" w14:paraId="15954167" w14:textId="77777777">
        <w:tc>
          <w:tcPr>
            <w:tcW w:w="3268" w:type="dxa"/>
          </w:tcPr>
          <w:p w14:paraId="2588D4A0" w14:textId="77777777" w:rsidR="00000A0E" w:rsidRDefault="00960610">
            <w:pPr>
              <w:tabs>
                <w:tab w:val="left" w:pos="345"/>
              </w:tabs>
              <w:spacing w:before="24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Teste de Nível</w:t>
            </w:r>
          </w:p>
        </w:tc>
        <w:tc>
          <w:tcPr>
            <w:tcW w:w="7364" w:type="dxa"/>
            <w:vAlign w:val="center"/>
          </w:tcPr>
          <w:p w14:paraId="0D51C8E9" w14:textId="2C9EC372" w:rsidR="00000A0E" w:rsidRDefault="00B8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Não há </w:t>
            </w:r>
          </w:p>
        </w:tc>
      </w:tr>
      <w:tr w:rsidR="00000A0E" w14:paraId="1EE78FD8" w14:textId="77777777">
        <w:tc>
          <w:tcPr>
            <w:tcW w:w="3268" w:type="dxa"/>
          </w:tcPr>
          <w:p w14:paraId="19FACD15" w14:textId="77777777" w:rsidR="00000A0E" w:rsidRDefault="00960610">
            <w:pPr>
              <w:tabs>
                <w:tab w:val="left" w:pos="345"/>
              </w:tabs>
              <w:spacing w:before="24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Bibliografia</w:t>
            </w:r>
          </w:p>
        </w:tc>
        <w:tc>
          <w:tcPr>
            <w:tcW w:w="7364" w:type="dxa"/>
            <w:vAlign w:val="center"/>
          </w:tcPr>
          <w:p w14:paraId="459A6F1A" w14:textId="77777777" w:rsidR="00000A0E" w:rsidRPr="00CE6DE2" w:rsidRDefault="00960610" w:rsidP="00CE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CARRETTE, E. 2001. « Mieux apprendre à comprendre l’oral en langue étrangère </w:t>
            </w:r>
            <w:proofErr w:type="gramStart"/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».In</w:t>
            </w:r>
            <w:proofErr w:type="gramEnd"/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CARTON, F</w:t>
            </w:r>
            <w:r w:rsidRPr="00B8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>. Le Français dans le Monde</w:t>
            </w:r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Recherches</w:t>
            </w:r>
            <w:proofErr w:type="spellEnd"/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et applications. </w:t>
            </w:r>
            <w:r w:rsidRPr="00CE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Janvier 2001, pp.128-132). </w:t>
            </w:r>
            <w:proofErr w:type="gramStart"/>
            <w:r w:rsidRPr="00CE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Paris :</w:t>
            </w:r>
            <w:proofErr w:type="gramEnd"/>
            <w:r w:rsidRPr="00CE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CLE International</w:t>
            </w:r>
            <w:r w:rsidRPr="00CE6D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0A5156E" w14:textId="77777777" w:rsidR="00000A0E" w:rsidRDefault="00960610" w:rsidP="00CE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CHAMOT, A. Issues in Language Learning Strategy Research and </w:t>
            </w:r>
            <w:proofErr w:type="gramStart"/>
            <w:r w:rsidRPr="00CE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Teaching .</w:t>
            </w:r>
            <w:r w:rsidRPr="00CE6D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Electronic</w:t>
            </w:r>
            <w:proofErr w:type="gramEnd"/>
            <w:r w:rsidRPr="00CE6D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Journal of Foreign Language Teaching</w:t>
            </w:r>
            <w:r w:rsidRPr="00CE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2004, Vol. 1, No. 1, p. 14-26.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&lt;Disponível em http://e-flt.nus.edu.sg/v1n12004/chamot.pdf&gt; Última consulta em 10 de janeiro de 2017.</w:t>
            </w:r>
          </w:p>
          <w:p w14:paraId="683406C2" w14:textId="77777777" w:rsidR="00000A0E" w:rsidRPr="00B85CFB" w:rsidRDefault="00960610" w:rsidP="00CE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CORNAIRE, C. </w:t>
            </w:r>
            <w:r w:rsidRPr="00B8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>La compréhension orale</w:t>
            </w:r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. Paris : CLE International, 1998.</w:t>
            </w:r>
          </w:p>
          <w:p w14:paraId="2EF42C99" w14:textId="77777777" w:rsidR="00000A0E" w:rsidRPr="00B85CFB" w:rsidRDefault="00960610" w:rsidP="00CE6DE2">
            <w:pPr>
              <w:tabs>
                <w:tab w:val="left" w:pos="70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B85CF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LHOTE, E. </w:t>
            </w:r>
            <w:r w:rsidRPr="00B85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Enseigner l’oral en interaction.</w:t>
            </w:r>
            <w:r w:rsidRPr="00B85CFB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Percevoir, Écouter, Comprendre. Hachette, 1995</w:t>
            </w:r>
          </w:p>
          <w:p w14:paraId="685FC78A" w14:textId="77777777" w:rsidR="00000A0E" w:rsidRPr="00B85CFB" w:rsidRDefault="00960610" w:rsidP="00CE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86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O’MALLEY, J. M. &amp; CHAMOT, A. V. </w:t>
            </w:r>
            <w:r w:rsidRPr="00866E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Learning Strategies in second language acquisition</w:t>
            </w:r>
            <w:r w:rsidRPr="00866E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. </w:t>
            </w:r>
            <w:proofErr w:type="gramStart"/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Cambridge:</w:t>
            </w:r>
            <w:proofErr w:type="gramEnd"/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Cambridge </w:t>
            </w:r>
            <w:proofErr w:type="spellStart"/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University</w:t>
            </w:r>
            <w:proofErr w:type="spellEnd"/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Press</w:t>
            </w:r>
            <w:proofErr w:type="spellEnd"/>
            <w:r w:rsidRPr="00B8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, 1990</w:t>
            </w:r>
          </w:p>
          <w:p w14:paraId="3D76F0CB" w14:textId="77777777" w:rsidR="00000A0E" w:rsidRPr="00CE6DE2" w:rsidRDefault="00960610" w:rsidP="00CE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E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ROST, M. Listening Tasks and Language Acquisition. </w:t>
            </w:r>
            <w:r w:rsidRPr="00CE6D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JALT Publication – Conference Proceedings</w:t>
            </w:r>
            <w:r w:rsidRPr="00CE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p. 18-28.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2002. Disponível em &lt;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</w:rPr>
                <w:t>http://jalt-publications.org/archive/proceedings/2002/018.pdf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.&gt;. </w:t>
            </w:r>
            <w:proofErr w:type="spellStart"/>
            <w:r w:rsidRPr="00CE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Última</w:t>
            </w:r>
            <w:proofErr w:type="spellEnd"/>
            <w:r w:rsidRPr="00CE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consulta 14 de </w:t>
            </w:r>
            <w:proofErr w:type="spellStart"/>
            <w:r w:rsidRPr="00CE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novembro</w:t>
            </w:r>
            <w:proofErr w:type="spellEnd"/>
            <w:r w:rsidRPr="00CE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de 2016 </w:t>
            </w:r>
          </w:p>
          <w:p w14:paraId="0E31932B" w14:textId="690AF26A" w:rsidR="00000A0E" w:rsidRPr="00B85CFB" w:rsidRDefault="00960610" w:rsidP="00B85CF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D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VANDERGRIFT, L; GOH, C. Teaching and testing listening comprehension. In: LONG, M; DOUGHTY, C. (Eds.), </w:t>
            </w:r>
            <w:r w:rsidRPr="00CE6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The Handbook of Language Teaching, </w:t>
            </w:r>
            <w:r w:rsidRPr="00CE6D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Chichester: Wiley-Blackwell.</w:t>
            </w:r>
            <w:r w:rsidRPr="00CE6D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CE6D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p. 395-411, 2009.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Disponível em: </w:t>
            </w:r>
            <w:hyperlink r:id="rId9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https://repository.nie.edu.sg/bitstream/10497/19195/1/BC-TAT-2009-395.pdf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Acesso em: jun.2023.</w:t>
            </w:r>
          </w:p>
        </w:tc>
      </w:tr>
      <w:tr w:rsidR="00000A0E" w14:paraId="1FA92A3B" w14:textId="77777777">
        <w:tc>
          <w:tcPr>
            <w:tcW w:w="3268" w:type="dxa"/>
          </w:tcPr>
          <w:p w14:paraId="3486264A" w14:textId="77777777" w:rsidR="00000A0E" w:rsidRDefault="00960610">
            <w:pPr>
              <w:tabs>
                <w:tab w:val="left" w:pos="345"/>
              </w:tabs>
              <w:spacing w:before="24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Bibliografia Complementar</w:t>
            </w:r>
          </w:p>
        </w:tc>
        <w:tc>
          <w:tcPr>
            <w:tcW w:w="7364" w:type="dxa"/>
            <w:vAlign w:val="center"/>
          </w:tcPr>
          <w:p w14:paraId="1977B00A" w14:textId="77777777" w:rsidR="00000A0E" w:rsidRDefault="0096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Não se aplica</w:t>
            </w:r>
          </w:p>
        </w:tc>
      </w:tr>
      <w:tr w:rsidR="00000A0E" w14:paraId="114E8E6A" w14:textId="77777777">
        <w:tc>
          <w:tcPr>
            <w:tcW w:w="3268" w:type="dxa"/>
          </w:tcPr>
          <w:p w14:paraId="37C5CE8F" w14:textId="77777777" w:rsidR="00000A0E" w:rsidRDefault="00960610">
            <w:pPr>
              <w:tabs>
                <w:tab w:val="left" w:pos="345"/>
              </w:tabs>
              <w:spacing w:before="24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Informação Relevante</w:t>
            </w:r>
          </w:p>
        </w:tc>
        <w:tc>
          <w:tcPr>
            <w:tcW w:w="7364" w:type="dxa"/>
            <w:vAlign w:val="center"/>
          </w:tcPr>
          <w:p w14:paraId="3A921579" w14:textId="46E3E9FC" w:rsidR="00000A0E" w:rsidRDefault="0096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 curso será ministrado em francês, na modalidade on-line e o material didático será </w:t>
            </w:r>
            <w:r w:rsidR="00B85CFB">
              <w:rPr>
                <w:rFonts w:ascii="Times New Roman" w:eastAsia="Times New Roman" w:hAnsi="Times New Roman" w:cs="Times New Roman"/>
                <w:color w:val="000000"/>
              </w:rPr>
              <w:t xml:space="preserve">elaborado </w:t>
            </w:r>
            <w:proofErr w:type="gramStart"/>
            <w:r w:rsidR="00B85CFB">
              <w:rPr>
                <w:rFonts w:ascii="Times New Roman" w:eastAsia="Times New Roman" w:hAnsi="Times New Roman" w:cs="Times New Roman"/>
                <w:color w:val="000000"/>
              </w:rPr>
              <w:t>pela  professora</w:t>
            </w:r>
            <w:proofErr w:type="gramEnd"/>
            <w:r w:rsidR="00B85CFB">
              <w:rPr>
                <w:rFonts w:ascii="Times New Roman" w:eastAsia="Times New Roman" w:hAnsi="Times New Roman" w:cs="Times New Roman"/>
                <w:color w:val="000000"/>
              </w:rPr>
              <w:t xml:space="preserve"> e 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isponibilizado em língua francesa durante as aulas.</w:t>
            </w:r>
          </w:p>
        </w:tc>
      </w:tr>
    </w:tbl>
    <w:p w14:paraId="0DBA289D" w14:textId="77777777" w:rsidR="00000A0E" w:rsidRDefault="00000A0E">
      <w:pPr>
        <w:ind w:left="0" w:hanging="2"/>
      </w:pPr>
    </w:p>
    <w:p w14:paraId="39B4DA0A" w14:textId="77777777" w:rsidR="00000A0E" w:rsidRDefault="00000A0E">
      <w:pPr>
        <w:ind w:left="0" w:hanging="2"/>
      </w:pPr>
    </w:p>
    <w:sectPr w:rsidR="00000A0E">
      <w:headerReference w:type="default" r:id="rId10"/>
      <w:pgSz w:w="11906" w:h="16838"/>
      <w:pgMar w:top="284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62B7" w14:textId="77777777" w:rsidR="007D2A55" w:rsidRDefault="007D2A5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D5CE57" w14:textId="77777777" w:rsidR="007D2A55" w:rsidRDefault="007D2A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57CA" w14:textId="77777777" w:rsidR="007D2A55" w:rsidRDefault="007D2A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D40B251" w14:textId="77777777" w:rsidR="007D2A55" w:rsidRDefault="007D2A5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E3EC" w14:textId="77777777" w:rsidR="00000A0E" w:rsidRDefault="00000A0E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</w:pPr>
  </w:p>
  <w:tbl>
    <w:tblPr>
      <w:tblStyle w:val="a2"/>
      <w:tblW w:w="10598" w:type="dxa"/>
      <w:tblInd w:w="-966" w:type="dxa"/>
      <w:tblLayout w:type="fixed"/>
      <w:tblLook w:val="0000" w:firstRow="0" w:lastRow="0" w:firstColumn="0" w:lastColumn="0" w:noHBand="0" w:noVBand="0"/>
    </w:tblPr>
    <w:tblGrid>
      <w:gridCol w:w="4236"/>
      <w:gridCol w:w="6362"/>
    </w:tblGrid>
    <w:tr w:rsidR="00000A0E" w14:paraId="5BC1BEF7" w14:textId="77777777">
      <w:trPr>
        <w:trHeight w:val="160"/>
      </w:trPr>
      <w:tc>
        <w:tcPr>
          <w:tcW w:w="4236" w:type="dxa"/>
        </w:tcPr>
        <w:p w14:paraId="542C977F" w14:textId="77777777" w:rsidR="00000A0E" w:rsidRDefault="00000A0E">
          <w:pPr>
            <w:tabs>
              <w:tab w:val="left" w:pos="1545"/>
            </w:tabs>
            <w:spacing w:after="0" w:line="240" w:lineRule="auto"/>
            <w:ind w:left="0" w:hanging="2"/>
            <w:rPr>
              <w:rFonts w:ascii="Century Gothic" w:eastAsia="Century Gothic" w:hAnsi="Century Gothic" w:cs="Century Gothic"/>
              <w:color w:val="002060"/>
            </w:rPr>
          </w:pPr>
        </w:p>
      </w:tc>
      <w:tc>
        <w:tcPr>
          <w:tcW w:w="6362" w:type="dxa"/>
        </w:tcPr>
        <w:p w14:paraId="4DBCB6E8" w14:textId="77777777" w:rsidR="00000A0E" w:rsidRDefault="00000A0E">
          <w:pPr>
            <w:spacing w:after="0" w:line="240" w:lineRule="auto"/>
            <w:ind w:left="0" w:hanging="2"/>
            <w:rPr>
              <w:rFonts w:ascii="Century Gothic" w:eastAsia="Century Gothic" w:hAnsi="Century Gothic" w:cs="Century Gothic"/>
              <w:color w:val="002060"/>
            </w:rPr>
          </w:pPr>
        </w:p>
      </w:tc>
    </w:tr>
    <w:tr w:rsidR="00000A0E" w14:paraId="111DD03A" w14:textId="77777777">
      <w:trPr>
        <w:trHeight w:val="1400"/>
      </w:trPr>
      <w:tc>
        <w:tcPr>
          <w:tcW w:w="4236" w:type="dxa"/>
        </w:tcPr>
        <w:p w14:paraId="32C7FE05" w14:textId="77777777" w:rsidR="00000A0E" w:rsidRDefault="00960610">
          <w:pPr>
            <w:spacing w:after="0" w:line="240" w:lineRule="auto"/>
            <w:ind w:left="0" w:hanging="2"/>
            <w:rPr>
              <w:rFonts w:ascii="Century Gothic" w:eastAsia="Century Gothic" w:hAnsi="Century Gothic" w:cs="Century Gothic"/>
              <w:color w:val="00206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38C1972" wp14:editId="60B9310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76375" cy="838200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62" w:type="dxa"/>
        </w:tcPr>
        <w:p w14:paraId="3D68DC0F" w14:textId="77777777" w:rsidR="00000A0E" w:rsidRDefault="00960610">
          <w:pPr>
            <w:spacing w:after="0" w:line="240" w:lineRule="auto"/>
            <w:ind w:left="0" w:hanging="2"/>
            <w:jc w:val="right"/>
            <w:rPr>
              <w:rFonts w:ascii="Arial" w:eastAsia="Arial" w:hAnsi="Arial" w:cs="Arial"/>
              <w:color w:val="00206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2060"/>
              <w:sz w:val="20"/>
              <w:szCs w:val="20"/>
            </w:rPr>
            <w:t>Universidade de São Paulo</w:t>
          </w:r>
        </w:p>
        <w:p w14:paraId="7ACF07E8" w14:textId="77777777" w:rsidR="00000A0E" w:rsidRDefault="00960610">
          <w:pPr>
            <w:spacing w:after="0" w:line="240" w:lineRule="auto"/>
            <w:ind w:left="0" w:hanging="2"/>
            <w:jc w:val="right"/>
            <w:rPr>
              <w:rFonts w:ascii="Arial" w:eastAsia="Arial" w:hAnsi="Arial" w:cs="Arial"/>
              <w:color w:val="00206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2060"/>
              <w:sz w:val="20"/>
              <w:szCs w:val="20"/>
            </w:rPr>
            <w:t xml:space="preserve">Faculdade de Filosofia, Letras e Ciências Humanas </w:t>
          </w:r>
          <w:r>
            <w:rPr>
              <w:rFonts w:ascii="Arial" w:eastAsia="Arial" w:hAnsi="Arial" w:cs="Arial"/>
              <w:b/>
              <w:color w:val="002060"/>
              <w:sz w:val="20"/>
              <w:szCs w:val="20"/>
            </w:rPr>
            <w:br/>
          </w:r>
          <w:r>
            <w:rPr>
              <w:rFonts w:ascii="Arial" w:eastAsia="Arial" w:hAnsi="Arial" w:cs="Arial"/>
              <w:color w:val="002060"/>
              <w:sz w:val="20"/>
              <w:szCs w:val="20"/>
            </w:rPr>
            <w:t>Av. Prof. Lineu Prestes nº 159 - CCJ - Sala 05 – CEP: 05508-000</w:t>
          </w:r>
          <w:r>
            <w:rPr>
              <w:rFonts w:ascii="Arial" w:eastAsia="Arial" w:hAnsi="Arial" w:cs="Arial"/>
              <w:color w:val="002060"/>
              <w:sz w:val="20"/>
              <w:szCs w:val="20"/>
            </w:rPr>
            <w:br/>
            <w:t>Cidade Universitária – São Paulo - SP</w:t>
          </w:r>
        </w:p>
        <w:p w14:paraId="736F5507" w14:textId="77777777" w:rsidR="00000A0E" w:rsidRDefault="00960610">
          <w:pPr>
            <w:spacing w:after="0" w:line="240" w:lineRule="auto"/>
            <w:ind w:left="0" w:hanging="2"/>
            <w:jc w:val="right"/>
            <w:rPr>
              <w:rFonts w:ascii="Arial" w:eastAsia="Arial" w:hAnsi="Arial" w:cs="Arial"/>
              <w:color w:val="002060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color w:val="002060"/>
              <w:sz w:val="20"/>
              <w:szCs w:val="20"/>
            </w:rPr>
            <w:t>Tel</w:t>
          </w:r>
          <w:proofErr w:type="spellEnd"/>
          <w:r>
            <w:rPr>
              <w:rFonts w:ascii="Arial" w:eastAsia="Arial" w:hAnsi="Arial" w:cs="Arial"/>
              <w:color w:val="002060"/>
              <w:sz w:val="20"/>
              <w:szCs w:val="20"/>
            </w:rPr>
            <w:t xml:space="preserve">: (11) 3091.2417 </w:t>
          </w:r>
          <w:proofErr w:type="gramStart"/>
          <w:r>
            <w:rPr>
              <w:rFonts w:ascii="Arial" w:eastAsia="Arial" w:hAnsi="Arial" w:cs="Arial"/>
              <w:color w:val="002060"/>
              <w:sz w:val="20"/>
              <w:szCs w:val="20"/>
            </w:rPr>
            <w:t>–  site</w:t>
          </w:r>
          <w:proofErr w:type="gramEnd"/>
          <w:r>
            <w:rPr>
              <w:rFonts w:ascii="Arial" w:eastAsia="Arial" w:hAnsi="Arial" w:cs="Arial"/>
              <w:color w:val="002060"/>
              <w:sz w:val="20"/>
              <w:szCs w:val="20"/>
            </w:rPr>
            <w:t xml:space="preserve">: www.clinguas.fflch.usp.br </w:t>
          </w:r>
        </w:p>
      </w:tc>
    </w:tr>
  </w:tbl>
  <w:p w14:paraId="3FC9FD17" w14:textId="77777777" w:rsidR="00000A0E" w:rsidRDefault="00000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2B41"/>
    <w:multiLevelType w:val="multilevel"/>
    <w:tmpl w:val="36C0E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F785518"/>
    <w:multiLevelType w:val="multilevel"/>
    <w:tmpl w:val="95D8E9C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6ED3E52"/>
    <w:multiLevelType w:val="multilevel"/>
    <w:tmpl w:val="21029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8A81BA6"/>
    <w:multiLevelType w:val="multilevel"/>
    <w:tmpl w:val="BD4EDBF2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1631013096">
    <w:abstractNumId w:val="0"/>
  </w:num>
  <w:num w:numId="2" w16cid:durableId="696658832">
    <w:abstractNumId w:val="3"/>
  </w:num>
  <w:num w:numId="3" w16cid:durableId="745766656">
    <w:abstractNumId w:val="1"/>
  </w:num>
  <w:num w:numId="4" w16cid:durableId="87308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0E"/>
    <w:rsid w:val="00000A0E"/>
    <w:rsid w:val="000232F3"/>
    <w:rsid w:val="002B11B0"/>
    <w:rsid w:val="006C0C92"/>
    <w:rsid w:val="007D2A55"/>
    <w:rsid w:val="00866EB2"/>
    <w:rsid w:val="008C3E95"/>
    <w:rsid w:val="00960610"/>
    <w:rsid w:val="00B85CFB"/>
    <w:rsid w:val="00CE6DE2"/>
    <w:rsid w:val="00E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A1B65"/>
  <w15:docId w15:val="{5D41C562-7B4F-7E4D-A1DD-745A6099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Lienhypertext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En-tte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ieddepage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yiv1629925623ydpa1f09543msonormal">
    <w:name w:val="yiv1629925623ydpa1f09543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eMdia1-nfase21">
    <w:name w:val="Grade Média 1 - Ênfase 21"/>
    <w:basedOn w:val="Normal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character" w:styleId="Marquedecommentaire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qFormat/>
    <w:rPr>
      <w:sz w:val="24"/>
      <w:szCs w:val="24"/>
    </w:rPr>
  </w:style>
  <w:style w:type="character" w:customStyle="1" w:styleId="TextodecomentrioChar">
    <w:name w:val="Texto de comentári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Objetducommentaire">
    <w:name w:val="annotation subject"/>
    <w:basedOn w:val="Commentaire"/>
    <w:next w:val="Commentaire"/>
    <w:qFormat/>
    <w:rPr>
      <w:b/>
      <w:bCs/>
      <w:sz w:val="20"/>
      <w:szCs w:val="20"/>
    </w:rPr>
  </w:style>
  <w:style w:type="character" w:customStyle="1" w:styleId="AssuntodocomentrioChar">
    <w:name w:val="Assunto do comentário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lt-publications.org/archive/proceedings/2002/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pository.nie.edu.sg/bitstream/10497/19195/1/BC-TAT-2009-39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y2Imq5O8HRvAXmNm98aGs5LyLw==">CgMxLjA4AHIhMW1hTWpIMno3RElqRTctMDFlZ0VrWlc4Mkt5QVlKQVpS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Vaz do Nascimento</dc:creator>
  <cp:lastModifiedBy>Heloisa B A Costa</cp:lastModifiedBy>
  <cp:revision>2</cp:revision>
  <cp:lastPrinted>2024-10-17T19:43:00Z</cp:lastPrinted>
  <dcterms:created xsi:type="dcterms:W3CDTF">2024-10-17T22:58:00Z</dcterms:created>
  <dcterms:modified xsi:type="dcterms:W3CDTF">2024-10-17T22:58:00Z</dcterms:modified>
</cp:coreProperties>
</file>