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Programa de Cursos do 1º semestre de 2022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6804"/>
        <w:tblGridChange w:id="0">
          <w:tblGrid>
            <w:gridCol w:w="3828"/>
            <w:gridCol w:w="68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do Curso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 Remoto de Inglês para Aprimoramento de Competências Múltiplas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do 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curso tem como objetivo aprimorar competências e conhecimentos linguísticos, discursivos e estratégicos do falante independente de língua inglesa oral e escrita em contextos profissionais e universitários.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Docente Responsável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Luciana Carvalho Fonseca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USP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3637340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Ministrante(s)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Angela Cristina de Oliveira Corte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Público- alvo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Alunos da Graduação, Pós-graduação e Funcionários USP.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(As vagas remanescentes serão destinadas ao público externo).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 horas de encontros síncronos pelo Google Meet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Modalidade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Aulas remotas síncronas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 de 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semestre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Gerais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Aperfeiçoar as competências linguísticas, comunicativas, discursivas e estratégicas do falante independente do inglês para que ele possa interagir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 diferentes situações cotidianas em contextos profissionais e universitários.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ind w:left="351" w:hanging="317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criar condições para a prática comunicativa da língua inglesa, com o objetivo de aperfeiçoar a expressão e compreensão oral e escrita.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351" w:hanging="317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favorecer a compreensão de culturas diferentes e o respeito à diversidade.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ind w:left="318" w:hanging="3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desenvolver a autonomia do aluno enquanto aprendiz de língua, para que assuma responsabilidade e controle de sua própria aprendizagem.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ind w:left="318" w:hanging="3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desenvolver estratégias cognitivas e metacognitivas que levem a maior fluência na língua inglesa.</w:t>
            </w:r>
          </w:p>
          <w:p w:rsidR="00000000" w:rsidDel="00000000" w:rsidP="00000000" w:rsidRDefault="00000000" w:rsidRPr="00000000" w14:paraId="0000001F">
            <w:pPr>
              <w:ind w:left="318" w:hanging="3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Aprimorar o conhecimento linguístico, discursivo e estratégico do aprendiz.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Uma vez que a língua inglesa é de grande relevância para a internacionalização da universidade e para a participação em eventos acadêmicos, bem como para a vida profissional do aluno em todas as áreas, este curso tem como objetivo levar os alunos ao aprimoramento de sua competência linguística, comunicativa, discursiva e estratégicas em nível de usuário independente do inglês (B1/B2).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Conteúdo Programático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aluno aprenderá neste curso: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Fazer comparações.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Falar sobre situações improváveis.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Expressar opiniões sobre situações passadas.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Solicitar informações de interesse pessoal.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Comentar sobre escolhas pessoais.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Falar sobre qualificações e experiências.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Falar sobre obrigações e expectativas pessoais e profissionais.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Solicitar e dar permissões de forma polida.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Dar e receber sugestões.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Dar e pedir opiniões pessoais em uma discussão, concordando e discordando polidamente.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Exemplificar.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Elucidar e esclarecer fatos e opiniões.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Enfatizar argumentos e informações.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Apresentar argumentos e contra-argumentos para defender o ponto de vista.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Responder a perguntas embaraçosas de forma polida.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Usar conectivos no discurso oral e escrito.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Inferir informações implícitas e explícitas a partir do contexto.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Compreender argumentos principais de artigos jornalísticos e resenhas.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Compreender versões simplificadas de contos ou livros;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Elaborar uma apresentação sobre tema de interesse;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Escrever e-mails formais e informais.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 curso será oferecido em formato de aulas remotas, por meio das ferramentas Google Classroom para duas horas semanais de atividades e tarefas assíncronas,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bem como o uso do Google Meet para 50 horas de encontros semanais síncronos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às 2ª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 e 4ªs feiras, das 14:30 às 16:10.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aluno será avaliado de forma contínua por meio de atividades e tarefas desenvolvidas ao longo do curso, envolvendo: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ind w:left="317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apresentações orais de trabalho.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atividades de compreensão oral.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ind w:left="317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atividades de expressão escrita, desenvolvidas nos encontros síncronos ou como tarefas de casa.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leitura de livros ou contos.</w:t>
            </w:r>
          </w:p>
          <w:p w:rsidR="00000000" w:rsidDel="00000000" w:rsidP="00000000" w:rsidRDefault="00000000" w:rsidRPr="00000000" w14:paraId="00000048">
            <w:pPr>
              <w:ind w:left="3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provas escritas.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Critérios para aprovação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Participação de, no mínimo, 75% das encontros síncronos e média final mínima 7,0.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Frequência mínima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75% das aulas síncronas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 encontros síncronos serão às 2ªs e 4ªs feiras, das 14:30 às 16:10.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vagas por turma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Pré-Requisitos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 aulas serão ministradas em inglês.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Pré-Requisitos Linguísticos:</w:t>
            </w:r>
          </w:p>
          <w:p w:rsidR="00000000" w:rsidDel="00000000" w:rsidP="00000000" w:rsidRDefault="00000000" w:rsidRPr="00000000" w14:paraId="00000056">
            <w:pPr>
              <w:ind w:left="318" w:hanging="31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1) Ter sido aprovado no curso Inglês para a Prática Comunicativa 4, ou no antigo Inglês para Graduandos – Nível 3, ou Inglês em Contexto Acadêmico;</w:t>
            </w:r>
          </w:p>
          <w:p w:rsidR="00000000" w:rsidDel="00000000" w:rsidP="00000000" w:rsidRDefault="00000000" w:rsidRPr="00000000" w14:paraId="00000057">
            <w:pPr>
              <w:ind w:left="318" w:hanging="31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2) Possuir certificados que comprovem o nível linguístico mínimo necessário para acompanhamento das aulas (B1);</w:t>
            </w:r>
          </w:p>
          <w:p w:rsidR="00000000" w:rsidDel="00000000" w:rsidP="00000000" w:rsidRDefault="00000000" w:rsidRPr="00000000" w14:paraId="00000058">
            <w:pPr>
              <w:ind w:left="322" w:hanging="32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3) Ter o nível de conhecimento linguístico intermediário inicial (nível B1 de acordo com o Quadro Europeu Comum de Referência para Línguas - CEFR) , isto é, ser capaz de compreender as questões principais, quando é usada uma linguagem clara e estandardizada e os assuntos lhe são familiares (temas abordados no trabalho, na escola e nos momentos de lazer, etc.), ser capaz de lidar com a maioria das situações encontradas na região onde se fala a língua-alvo, bem como ser capaz de produzir um discurso simples e coerente sobre assuntos que lhe são familiares ou de interesse pessoal. Conseguir descrever experiências e eventos, sonhos, esperanças e ambições, bem como expor brevemente razões e justificações para uma opinião ou um projeto.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Pré-Requisitos Técnicos: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Acesso à internet suficiente para participar de chamadas de vídeo.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Computador com câmera, que deverá estar ligada durante os encontros no Google Meet, e microfone para a prática oral.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USP ou Gmail para acesso ao Google Classroom e Google Meet.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Teste de Nível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Não haverá teste de nível.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Ao se matricular no curso, o aluno entende que as aulas serão ministradas em língua inglesa e que ele deve atender aos requisitos linguísticos e técnicos descritos neste programa.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Critérios para atribuição de vagas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9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Alunos aprovados no curso Inglês para Prática Comunicativa do Nível 4.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9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Alunos aprovados no curso Inglês para Prática Comunicativa do Nível 3 ou curso de Inglês para Graduandos Nível 3.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9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Alunos aprovados no curso de Inglês em Contexto Acadêmico.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ind w:left="318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4)  Demais alunos da Graduação, Pós-Graduação e funcionários USP;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ind w:left="318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5) Comunidade Externa. Neste caso, o aluno deverá estar cursando, no mínimo, o ensino superior.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Apostila elaborada pela professora ministrante a partir do conteúdo a ser trabalhado, levando-se em consideração as necessidades dos alunos e baseando-se na metodologia de ensino de línguas para fins específicos.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 Complementar</w:t>
            </w:r>
          </w:p>
          <w:p w:rsidR="00000000" w:rsidDel="00000000" w:rsidP="00000000" w:rsidRDefault="00000000" w:rsidRPr="00000000" w14:paraId="0000006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 Complementar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GRAVER, B. D. Advanced English Practice. Oxford: Oxford University Press, 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ed., 1986.</w:t>
            </w:r>
          </w:p>
          <w:p w:rsidR="00000000" w:rsidDel="00000000" w:rsidP="00000000" w:rsidRDefault="00000000" w:rsidRPr="00000000" w14:paraId="00000074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MCCARTHY, M.; O’DELL, F. English Vocabulary in Use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Advanced with CD Rom and answers. UK: Cambridge University Press, 2010.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ind w:left="3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MURPHY, R. English Grammar in Use. UK: Cambridge University Press, 1994.</w:t>
            </w:r>
          </w:p>
          <w:p w:rsidR="00000000" w:rsidDel="00000000" w:rsidP="00000000" w:rsidRDefault="00000000" w:rsidRPr="00000000" w14:paraId="00000076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SHOVEL,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 Making Sense of Phrasal Verbs. Cassel.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SWAN, M. Practical English Usage. UK: Oxford University Press, 1995.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SWAN, M.; WALTER, C. Oxford English Grammar Course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Advanced. UK: Oxford University Press, 2011.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SWAN, M.; WALTER, C. How English Works:  a grammar practice book UK: Oxford University Press, 2011.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VINCE, M. Advanced Language Practice. UK: Heinemann English Language Teaching, 1994.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Informação Relevante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 curso será ministrado em inglês.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2"/>
      <w:tblW w:w="10598.000000000002" w:type="dxa"/>
      <w:jc w:val="left"/>
      <w:tblInd w:w="-851.0" w:type="dxa"/>
      <w:tblLayout w:type="fixed"/>
      <w:tblLook w:val="0400"/>
    </w:tblPr>
    <w:tblGrid>
      <w:gridCol w:w="4236"/>
      <w:gridCol w:w="6362"/>
      <w:tblGridChange w:id="0">
        <w:tblGrid>
          <w:gridCol w:w="4236"/>
          <w:gridCol w:w="6362"/>
        </w:tblGrid>
      </w:tblGridChange>
    </w:tblGrid>
    <w:tr>
      <w:trPr>
        <w:cantSplit w:val="0"/>
        <w:trHeight w:val="16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7F">
          <w:pPr>
            <w:tabs>
              <w:tab w:val="left" w:pos="1545"/>
            </w:tabs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0">
          <w:pPr>
            <w:spacing w:after="0" w:line="240" w:lineRule="auto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81">
          <w:pPr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Arial" w:cs="Arial" w:eastAsia="Arial" w:hAnsi="Arial"/>
              <w:color w:val="535353"/>
              <w:sz w:val="21"/>
              <w:szCs w:val="21"/>
            </w:rPr>
            <w:drawing>
              <wp:inline distB="0" distT="0" distL="0" distR="0">
                <wp:extent cx="1476375" cy="838200"/>
                <wp:effectExtent b="0" l="0" r="0" t="0"/>
                <wp:docPr descr="Descrição: D:\Downloads\Desde1991-CMYK (1).png" id="3" name="image1.png"/>
                <a:graphic>
                  <a:graphicData uri="http://schemas.openxmlformats.org/drawingml/2006/picture">
                    <pic:pic>
                      <pic:nvPicPr>
                        <pic:cNvPr descr="Descrição: D:\Downloads\Desde1991-CMYK (1)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2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Universidade de São Paulo</w:t>
          </w:r>
        </w:p>
        <w:p w:rsidR="00000000" w:rsidDel="00000000" w:rsidP="00000000" w:rsidRDefault="00000000" w:rsidRPr="00000000" w14:paraId="00000084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Faculdade de Filosofia, Letras e Ciências Humanas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sz w:val="16"/>
              <w:szCs w:val="16"/>
              <w:rtl w:val="0"/>
            </w:rPr>
            <w:br w:type="textWrapping"/>
          </w: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Av. Prof. Lineu Prestes nº 159 - CCJ - Sala 05 - CEP: 05508-000</w:t>
            <w:br w:type="textWrapping"/>
            <w:t xml:space="preserve">Cidade Universitária – São Paulo-SP</w:t>
          </w:r>
        </w:p>
        <w:p w:rsidR="00000000" w:rsidDel="00000000" w:rsidP="00000000" w:rsidRDefault="00000000" w:rsidRPr="00000000" w14:paraId="00000085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Tel: 3091.2417  –  site: www.clinguas.fflch.usp.br </w:t>
          </w:r>
        </w:p>
      </w:tc>
    </w:tr>
  </w:tbl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394" w:hanging="360"/>
      </w:pPr>
      <w:rPr/>
    </w:lvl>
    <w:lvl w:ilvl="1">
      <w:start w:val="1"/>
      <w:numFmt w:val="lowerLetter"/>
      <w:lvlText w:val="%2."/>
      <w:lvlJc w:val="left"/>
      <w:pPr>
        <w:ind w:left="1114" w:hanging="360"/>
      </w:pPr>
      <w:rPr/>
    </w:lvl>
    <w:lvl w:ilvl="2">
      <w:start w:val="1"/>
      <w:numFmt w:val="lowerRoman"/>
      <w:lvlText w:val="%3."/>
      <w:lvlJc w:val="right"/>
      <w:pPr>
        <w:ind w:left="1834" w:hanging="180"/>
      </w:pPr>
      <w:rPr/>
    </w:lvl>
    <w:lvl w:ilvl="3">
      <w:start w:val="1"/>
      <w:numFmt w:val="decimal"/>
      <w:lvlText w:val="%4."/>
      <w:lvlJc w:val="left"/>
      <w:pPr>
        <w:ind w:left="2554" w:hanging="360"/>
      </w:pPr>
      <w:rPr/>
    </w:lvl>
    <w:lvl w:ilvl="4">
      <w:start w:val="1"/>
      <w:numFmt w:val="lowerLetter"/>
      <w:lvlText w:val="%5."/>
      <w:lvlJc w:val="left"/>
      <w:pPr>
        <w:ind w:left="3274" w:hanging="360"/>
      </w:pPr>
      <w:rPr/>
    </w:lvl>
    <w:lvl w:ilvl="5">
      <w:start w:val="1"/>
      <w:numFmt w:val="lowerRoman"/>
      <w:lvlText w:val="%6."/>
      <w:lvlJc w:val="right"/>
      <w:pPr>
        <w:ind w:left="3994" w:hanging="180"/>
      </w:pPr>
      <w:rPr/>
    </w:lvl>
    <w:lvl w:ilvl="6">
      <w:start w:val="1"/>
      <w:numFmt w:val="decimal"/>
      <w:lvlText w:val="%7."/>
      <w:lvlJc w:val="left"/>
      <w:pPr>
        <w:ind w:left="4714" w:hanging="360"/>
      </w:pPr>
      <w:rPr/>
    </w:lvl>
    <w:lvl w:ilvl="7">
      <w:start w:val="1"/>
      <w:numFmt w:val="lowerLetter"/>
      <w:lvlText w:val="%8."/>
      <w:lvlJc w:val="left"/>
      <w:pPr>
        <w:ind w:left="5434" w:hanging="360"/>
      </w:pPr>
      <w:rPr/>
    </w:lvl>
    <w:lvl w:ilvl="8">
      <w:start w:val="1"/>
      <w:numFmt w:val="lowerRoman"/>
      <w:lvlText w:val="%9."/>
      <w:lvlJc w:val="right"/>
      <w:pPr>
        <w:ind w:left="615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6BF"/>
    <w:rPr>
      <w:rFonts w:ascii="Calibri" w:cs="Calibri" w:eastAsia="Times New Roman" w:hAnsi="Calibri"/>
      <w:sz w:val="22"/>
      <w:szCs w:val="22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1B36BF"/>
    <w:pPr>
      <w:ind w:left="720"/>
      <w:contextualSpacing w:val="1"/>
    </w:pPr>
  </w:style>
  <w:style w:type="paragraph" w:styleId="Lista2">
    <w:name w:val="List 2"/>
    <w:basedOn w:val="Normal"/>
    <w:rsid w:val="001B36BF"/>
    <w:pPr>
      <w:spacing w:after="0" w:line="240" w:lineRule="auto"/>
      <w:ind w:left="566" w:hanging="283"/>
    </w:pPr>
    <w:rPr>
      <w:rFonts w:ascii="Times New Roman" w:cs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B36B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B36BF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eZor8KI7GSj0iYbxprcx8FZ8HQ==">AMUW2mXGNuOZUNwGboaI4FcqkOjX2tAEikszMYLaKZUeB8A7IWN2RscMAxmus921a6/v5yaoEvkJ4T0TWs5ZWFGW1Bo2WqAptLGuE/qRH2A3SJaBcWIMO75O+pJ9FcqqgAl7Aj6Xakdl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2021-10-21T23:22:00Z</dcterms:created>
  <dc:creator>Usuário do Windows</dc:creator>
</cp:coreProperties>
</file>