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C2" w:rsidRPr="005424EC" w:rsidRDefault="00EC3D8D" w:rsidP="005424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Arial" w:eastAsia="Arial" w:hAnsi="Arial" w:cs="Arial"/>
          <w:sz w:val="40"/>
          <w:szCs w:val="24"/>
        </w:rPr>
      </w:pPr>
      <w:r w:rsidRPr="00F64385">
        <w:rPr>
          <w:rFonts w:ascii="Arial" w:eastAsia="Arial" w:hAnsi="Arial" w:cs="Arial"/>
          <w:sz w:val="40"/>
          <w:szCs w:val="24"/>
        </w:rPr>
        <w:t>Programa para os cursos 1º Semestre de 2021</w:t>
      </w:r>
    </w:p>
    <w:tbl>
      <w:tblPr>
        <w:tblStyle w:val="a"/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804"/>
      </w:tblGrid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Título do Curso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F64385" w:rsidP="005424EC">
            <w:pPr>
              <w:spacing w:before="240" w:after="0" w:line="360" w:lineRule="auto"/>
              <w:jc w:val="both"/>
              <w:rPr>
                <w:rFonts w:ascii="Arial" w:eastAsia="Arial" w:hAnsi="Arial" w:cs="Arial"/>
                <w:smallCaps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mallCaps/>
                <w:sz w:val="24"/>
                <w:szCs w:val="24"/>
              </w:rPr>
              <w:t xml:space="preserve">Produção Escrita em Japonês: Nível Básico (N4) 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 xml:space="preserve">Apresentação do Curso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Pressupondo que o aluno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já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tenha um conhecimento mínimo de vocabulário, </w:t>
            </w:r>
            <w:proofErr w:type="spellStart"/>
            <w:r w:rsidRPr="00F64385">
              <w:rPr>
                <w:rFonts w:ascii="Arial" w:eastAsia="Arial" w:hAnsi="Arial" w:cs="Arial"/>
                <w:i/>
                <w:sz w:val="24"/>
                <w:szCs w:val="24"/>
              </w:rPr>
              <w:t>kanji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e estruturas gramaticais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(até N4)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, este curso tem como objetivo desenvolver e aperfeiçoar as habilidades de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escrita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de nível básico, habilidades que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podem auxiliar e/ou complementar no aprendizado do idioma. Transmitir uma mensagem em forma de texto escri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to requer mais atenção do que na oralidade.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Docente Responsável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Junko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Ota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Nº USP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spacing w:before="240"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>56062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Ministrante(s)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tabs>
                <w:tab w:val="left" w:pos="252"/>
              </w:tabs>
              <w:spacing w:before="240"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Liliana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Yurie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Masuda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Oda</w:t>
            </w:r>
            <w:proofErr w:type="spellEnd"/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Público- alvo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pStyle w:val="PargrafodaLista"/>
              <w:numPr>
                <w:ilvl w:val="0"/>
                <w:numId w:val="3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F64385">
              <w:rPr>
                <w:rFonts w:ascii="Arial" w:eastAsia="Arial" w:hAnsi="Arial" w:cs="Arial"/>
              </w:rPr>
              <w:t>Comunidade USP: alunos de graduação e pós-graduação, funcionários e docentes com conhecimento mínimo das estruturas básicas da língua japonesa;</w:t>
            </w:r>
          </w:p>
          <w:p w:rsidR="00F64385" w:rsidRDefault="00EC3D8D" w:rsidP="005424EC">
            <w:pPr>
              <w:pStyle w:val="PargrafodaLista"/>
              <w:numPr>
                <w:ilvl w:val="0"/>
                <w:numId w:val="3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F64385">
              <w:rPr>
                <w:rFonts w:ascii="Arial" w:eastAsia="Arial" w:hAnsi="Arial" w:cs="Arial"/>
              </w:rPr>
              <w:t>Público em geral: universitários ou acima de 17 anos com conhecimento mínimo do conteúdo das estruturas bási</w:t>
            </w:r>
            <w:r w:rsidRPr="00F64385">
              <w:rPr>
                <w:rFonts w:ascii="Arial" w:eastAsia="Arial" w:hAnsi="Arial" w:cs="Arial"/>
              </w:rPr>
              <w:t>cas da língua japonesa.</w:t>
            </w:r>
          </w:p>
          <w:p w:rsidR="00B265C2" w:rsidRPr="00F64385" w:rsidRDefault="00EC3D8D" w:rsidP="005424EC">
            <w:pPr>
              <w:pStyle w:val="PargrafodaLista"/>
              <w:numPr>
                <w:ilvl w:val="0"/>
                <w:numId w:val="3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F64385">
              <w:rPr>
                <w:rFonts w:ascii="Arial" w:eastAsia="Arial" w:hAnsi="Arial" w:cs="Arial"/>
              </w:rPr>
              <w:t xml:space="preserve">CONDIÇÃO NECESSÁRIA: </w:t>
            </w:r>
            <w:r w:rsidRPr="00F64385">
              <w:rPr>
                <w:rFonts w:ascii="Arial" w:eastAsia="Arial" w:hAnsi="Arial" w:cs="Arial"/>
                <w:color w:val="FF0000"/>
              </w:rPr>
              <w:t xml:space="preserve">conhecimento de </w:t>
            </w:r>
            <w:r w:rsidRPr="00F64385">
              <w:rPr>
                <w:rFonts w:ascii="Arial" w:eastAsia="Arial" w:hAnsi="Arial" w:cs="Arial"/>
                <w:color w:val="FF0000"/>
              </w:rPr>
              <w:t xml:space="preserve">vocabulário, </w:t>
            </w:r>
            <w:proofErr w:type="spellStart"/>
            <w:r w:rsidRPr="00F64385">
              <w:rPr>
                <w:rFonts w:ascii="Arial" w:eastAsia="Arial" w:hAnsi="Arial" w:cs="Arial"/>
                <w:color w:val="FF0000"/>
              </w:rPr>
              <w:t>kanji</w:t>
            </w:r>
            <w:proofErr w:type="spellEnd"/>
            <w:r w:rsidRPr="00F64385">
              <w:rPr>
                <w:rFonts w:ascii="Arial" w:eastAsia="Arial" w:hAnsi="Arial" w:cs="Arial"/>
                <w:color w:val="FF0000"/>
              </w:rPr>
              <w:t xml:space="preserve"> e estruturas gramaticais</w:t>
            </w:r>
            <w:r w:rsidRPr="00F64385">
              <w:rPr>
                <w:rFonts w:ascii="Arial" w:eastAsia="Arial" w:hAnsi="Arial" w:cs="Arial"/>
              </w:rPr>
              <w:t xml:space="preserve"> </w:t>
            </w:r>
            <w:r w:rsidRPr="00F64385">
              <w:rPr>
                <w:rFonts w:ascii="Arial" w:eastAsia="Arial" w:hAnsi="Arial" w:cs="Arial"/>
              </w:rPr>
              <w:t>correspondentes ao nível básico, de N5 e N4.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lastRenderedPageBreak/>
              <w:t>Carga horária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>30h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Modalidade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F64385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À</w:t>
            </w:r>
            <w:r w:rsidR="00EC3D8D" w:rsidRPr="00F64385">
              <w:rPr>
                <w:rFonts w:ascii="Arial" w:eastAsia="Arial" w:hAnsi="Arial" w:cs="Arial"/>
                <w:sz w:val="24"/>
                <w:szCs w:val="24"/>
              </w:rPr>
              <w:t xml:space="preserve"> distância (</w:t>
            </w:r>
            <w:proofErr w:type="gramStart"/>
            <w:r w:rsidR="00EC3D8D" w:rsidRPr="00F64385">
              <w:rPr>
                <w:rFonts w:ascii="Arial" w:eastAsia="Arial" w:hAnsi="Arial" w:cs="Arial"/>
                <w:i/>
                <w:sz w:val="24"/>
                <w:szCs w:val="24"/>
              </w:rPr>
              <w:t>online</w:t>
            </w:r>
            <w:r w:rsidR="00EC3D8D" w:rsidRPr="00F64385">
              <w:rPr>
                <w:rFonts w:ascii="Arial" w:eastAsia="Arial" w:hAnsi="Arial" w:cs="Arial"/>
                <w:i/>
                <w:sz w:val="24"/>
                <w:szCs w:val="24"/>
              </w:rPr>
              <w:t>, síncrona</w:t>
            </w:r>
            <w:proofErr w:type="gramEnd"/>
            <w:r w:rsidR="00EC3D8D" w:rsidRPr="00F64385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Período de oferecimento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>1º</w:t>
            </w:r>
            <w:r w:rsid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semestre de 2021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Objetivos Gerais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>Complementa</w:t>
            </w:r>
            <w:r w:rsidR="00F64385">
              <w:rPr>
                <w:rFonts w:ascii="Arial" w:eastAsia="Arial" w:hAnsi="Arial" w:cs="Arial"/>
                <w:sz w:val="24"/>
                <w:szCs w:val="24"/>
              </w:rPr>
              <w:t>r os cursos do Ciclo Básico de J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aponês do Centro de Línguas e as disciplinas d</w:t>
            </w:r>
            <w:r w:rsidR="00F64385">
              <w:rPr>
                <w:rFonts w:ascii="Arial" w:eastAsia="Arial" w:hAnsi="Arial" w:cs="Arial"/>
                <w:sz w:val="24"/>
                <w:szCs w:val="24"/>
              </w:rPr>
              <w:t>e língua japonesa da graduação em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Letras, relativos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à produção escrita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desse nível.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Objetivos Específicos</w:t>
            </w:r>
          </w:p>
        </w:tc>
        <w:tc>
          <w:tcPr>
            <w:tcW w:w="6804" w:type="dxa"/>
            <w:shd w:val="clear" w:color="auto" w:fill="auto"/>
          </w:tcPr>
          <w:p w:rsidR="00B265C2" w:rsidRPr="00F64385" w:rsidRDefault="00EC3D8D" w:rsidP="005424EC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F64385">
              <w:rPr>
                <w:rFonts w:ascii="Arial" w:eastAsia="Arial" w:hAnsi="Arial" w:cs="Arial"/>
              </w:rPr>
              <w:t xml:space="preserve">Trabalhar com a habilidade de </w:t>
            </w:r>
            <w:r w:rsidRPr="00F64385">
              <w:rPr>
                <w:rFonts w:ascii="Arial" w:eastAsia="Arial" w:hAnsi="Arial" w:cs="Arial"/>
              </w:rPr>
              <w:t>escrita</w:t>
            </w:r>
            <w:r w:rsidRPr="00F64385">
              <w:rPr>
                <w:rFonts w:ascii="Arial" w:eastAsia="Arial" w:hAnsi="Arial" w:cs="Arial"/>
              </w:rPr>
              <w:t xml:space="preserve"> em língua japonesa;</w:t>
            </w:r>
          </w:p>
          <w:p w:rsidR="00B265C2" w:rsidRPr="00F64385" w:rsidRDefault="00EC3D8D" w:rsidP="005424EC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F64385">
              <w:rPr>
                <w:rFonts w:ascii="Arial" w:eastAsia="Arial" w:hAnsi="Arial" w:cs="Arial"/>
              </w:rPr>
              <w:t>A</w:t>
            </w:r>
            <w:r w:rsidRPr="00F64385">
              <w:rPr>
                <w:rFonts w:ascii="Arial" w:eastAsia="Arial" w:hAnsi="Arial" w:cs="Arial"/>
              </w:rPr>
              <w:t xml:space="preserve"> partir de um tema, a</w:t>
            </w:r>
            <w:r w:rsidRPr="00F64385">
              <w:rPr>
                <w:rFonts w:ascii="Arial" w:eastAsia="Arial" w:hAnsi="Arial" w:cs="Arial"/>
              </w:rPr>
              <w:t>presentar algu</w:t>
            </w:r>
            <w:r w:rsidRPr="00F64385">
              <w:rPr>
                <w:rFonts w:ascii="Arial" w:eastAsia="Arial" w:hAnsi="Arial" w:cs="Arial"/>
              </w:rPr>
              <w:t>ns</w:t>
            </w:r>
            <w:r w:rsidRPr="00F64385">
              <w:rPr>
                <w:rFonts w:ascii="Arial" w:eastAsia="Arial" w:hAnsi="Arial" w:cs="Arial"/>
              </w:rPr>
              <w:t xml:space="preserve"> ponto</w:t>
            </w:r>
            <w:r w:rsidRPr="00F64385">
              <w:rPr>
                <w:rFonts w:ascii="Arial" w:eastAsia="Arial" w:hAnsi="Arial" w:cs="Arial"/>
              </w:rPr>
              <w:t>s</w:t>
            </w:r>
            <w:r w:rsidRPr="00F64385">
              <w:rPr>
                <w:rFonts w:ascii="Arial" w:eastAsia="Arial" w:hAnsi="Arial" w:cs="Arial"/>
              </w:rPr>
              <w:t xml:space="preserve"> gramatica</w:t>
            </w:r>
            <w:r w:rsidRPr="00F64385">
              <w:rPr>
                <w:rFonts w:ascii="Arial" w:eastAsia="Arial" w:hAnsi="Arial" w:cs="Arial"/>
              </w:rPr>
              <w:t xml:space="preserve">is e </w:t>
            </w:r>
            <w:r w:rsidRPr="00F64385">
              <w:rPr>
                <w:rFonts w:ascii="Arial" w:eastAsia="Arial" w:hAnsi="Arial" w:cs="Arial"/>
              </w:rPr>
              <w:t>exercitar</w:t>
            </w:r>
            <w:r w:rsidRPr="00F64385">
              <w:rPr>
                <w:rFonts w:ascii="Arial" w:eastAsia="Arial" w:hAnsi="Arial" w:cs="Arial"/>
              </w:rPr>
              <w:t xml:space="preserve"> </w:t>
            </w:r>
            <w:r w:rsidRPr="00F64385">
              <w:rPr>
                <w:rFonts w:ascii="Arial" w:eastAsia="Arial" w:hAnsi="Arial" w:cs="Arial"/>
              </w:rPr>
              <w:t>a</w:t>
            </w:r>
            <w:r w:rsidRPr="00F64385">
              <w:rPr>
                <w:rFonts w:ascii="Arial" w:eastAsia="Arial" w:hAnsi="Arial" w:cs="Arial"/>
              </w:rPr>
              <w:t xml:space="preserve"> construção de frases simples até a elaboração de frases um pouco mais complexas, necessárias para o nível e tema. O aluno aprenderá a trabalhar com concisão, de </w:t>
            </w:r>
            <w:r w:rsidRPr="00F64385">
              <w:rPr>
                <w:rFonts w:ascii="Arial" w:eastAsia="Arial" w:hAnsi="Arial" w:cs="Arial"/>
              </w:rPr>
              <w:t>maneira que consiga transmit</w:t>
            </w:r>
            <w:r w:rsidR="00F64385" w:rsidRPr="00F64385">
              <w:rPr>
                <w:rFonts w:ascii="Arial" w:eastAsia="Arial" w:hAnsi="Arial" w:cs="Arial"/>
              </w:rPr>
              <w:t>ir uma ideia em poucas palavras;</w:t>
            </w:r>
          </w:p>
          <w:p w:rsidR="00B265C2" w:rsidRPr="00F64385" w:rsidRDefault="00EC3D8D" w:rsidP="005424EC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F64385">
              <w:rPr>
                <w:rFonts w:ascii="Arial" w:eastAsia="Arial" w:hAnsi="Arial" w:cs="Arial"/>
              </w:rPr>
              <w:t>Conhecer o cotidiano japonês que está por trás dos textos e estruturas gramaticais</w:t>
            </w:r>
            <w:r w:rsidRPr="00F64385">
              <w:rPr>
                <w:rFonts w:ascii="Arial" w:eastAsia="Arial" w:hAnsi="Arial" w:cs="Arial"/>
              </w:rPr>
              <w:t xml:space="preserve">, além de visualizar a diferença entre palavras de </w:t>
            </w:r>
            <w:r w:rsidRPr="00F64385">
              <w:rPr>
                <w:rFonts w:ascii="Arial" w:eastAsia="Arial" w:hAnsi="Arial" w:cs="Arial"/>
              </w:rPr>
              <w:t>linguagem</w:t>
            </w:r>
            <w:r w:rsidRPr="00F64385">
              <w:rPr>
                <w:rFonts w:ascii="Arial" w:eastAsia="Arial" w:hAnsi="Arial" w:cs="Arial"/>
              </w:rPr>
              <w:t xml:space="preserve"> escrit</w:t>
            </w:r>
            <w:r w:rsidRPr="00F64385">
              <w:rPr>
                <w:rFonts w:ascii="Arial" w:eastAsia="Arial" w:hAnsi="Arial" w:cs="Arial"/>
              </w:rPr>
              <w:t>a</w:t>
            </w:r>
            <w:r w:rsidRPr="00F64385">
              <w:rPr>
                <w:rFonts w:ascii="Arial" w:eastAsia="Arial" w:hAnsi="Arial" w:cs="Arial"/>
              </w:rPr>
              <w:t xml:space="preserve"> e oral</w:t>
            </w:r>
            <w:r w:rsidRPr="00F64385">
              <w:rPr>
                <w:rFonts w:ascii="Arial" w:eastAsia="Arial" w:hAnsi="Arial" w:cs="Arial"/>
              </w:rPr>
              <w:t>.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Justificativa</w:t>
            </w:r>
          </w:p>
        </w:tc>
        <w:tc>
          <w:tcPr>
            <w:tcW w:w="6804" w:type="dxa"/>
            <w:shd w:val="clear" w:color="auto" w:fill="auto"/>
          </w:tcPr>
          <w:p w:rsidR="00B265C2" w:rsidRPr="00F64385" w:rsidRDefault="00EC3D8D" w:rsidP="0054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Oferecer oportunidade de aprendizagem da língua japonesa à comunidade USP e ao público em geral para que possa aperfeiçoar-se, ainda que em nível básico, no idioma através da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produção de textos, aumentando, assim,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o vocabulário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e conhecimento gramatical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lastRenderedPageBreak/>
              <w:t>Conteúdo Programático</w:t>
            </w:r>
          </w:p>
        </w:tc>
        <w:tc>
          <w:tcPr>
            <w:tcW w:w="6804" w:type="dxa"/>
            <w:shd w:val="clear" w:color="auto" w:fill="auto"/>
          </w:tcPr>
          <w:p w:rsidR="00B265C2" w:rsidRPr="00F64385" w:rsidRDefault="00EC3D8D" w:rsidP="005424EC">
            <w:pPr>
              <w:widowControl w:val="0"/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>Neste curso, o aluno aprenderá a:</w:t>
            </w:r>
          </w:p>
          <w:p w:rsidR="00B265C2" w:rsidRPr="00F64385" w:rsidRDefault="00EC3D8D" w:rsidP="005424EC">
            <w:pPr>
              <w:pStyle w:val="PargrafodaLista"/>
              <w:widowControl w:val="0"/>
              <w:numPr>
                <w:ilvl w:val="0"/>
                <w:numId w:val="4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F64385">
              <w:rPr>
                <w:rFonts w:ascii="Arial" w:eastAsia="Arial" w:hAnsi="Arial" w:cs="Arial"/>
              </w:rPr>
              <w:t>Elaborar frases simples, início de qualquer curso básico</w:t>
            </w:r>
            <w:r w:rsidRPr="00F64385">
              <w:rPr>
                <w:rFonts w:ascii="Arial" w:eastAsia="Arial" w:hAnsi="Arial" w:cs="Arial"/>
              </w:rPr>
              <w:t>;</w:t>
            </w:r>
          </w:p>
          <w:p w:rsidR="00B265C2" w:rsidRPr="00F64385" w:rsidRDefault="00EC3D8D" w:rsidP="005424EC">
            <w:pPr>
              <w:pStyle w:val="PargrafodaLista"/>
              <w:widowControl w:val="0"/>
              <w:numPr>
                <w:ilvl w:val="0"/>
                <w:numId w:val="4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F64385">
              <w:rPr>
                <w:rFonts w:ascii="Arial" w:eastAsia="Arial" w:hAnsi="Arial" w:cs="Arial"/>
              </w:rPr>
              <w:t xml:space="preserve">Apresentar-se e </w:t>
            </w:r>
            <w:r w:rsidRPr="00F64385">
              <w:rPr>
                <w:rFonts w:ascii="Arial" w:eastAsia="Arial" w:hAnsi="Arial" w:cs="Arial"/>
              </w:rPr>
              <w:t>a</w:t>
            </w:r>
            <w:r w:rsidRPr="00F64385">
              <w:rPr>
                <w:rFonts w:ascii="Arial" w:eastAsia="Arial" w:hAnsi="Arial" w:cs="Arial"/>
              </w:rPr>
              <w:t xml:space="preserve"> sua família (falar de você, do seu dia a dia, de sua cidade/bairro)</w:t>
            </w:r>
            <w:r w:rsidRPr="00F64385">
              <w:rPr>
                <w:rFonts w:ascii="Arial" w:eastAsia="Arial" w:hAnsi="Arial" w:cs="Arial"/>
              </w:rPr>
              <w:t>;</w:t>
            </w:r>
          </w:p>
          <w:p w:rsidR="00B265C2" w:rsidRPr="00F64385" w:rsidRDefault="00EC3D8D" w:rsidP="005424EC">
            <w:pPr>
              <w:pStyle w:val="PargrafodaLista"/>
              <w:widowControl w:val="0"/>
              <w:numPr>
                <w:ilvl w:val="0"/>
                <w:numId w:val="4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F64385">
              <w:rPr>
                <w:rFonts w:ascii="Arial" w:eastAsia="Arial" w:hAnsi="Arial" w:cs="Arial"/>
              </w:rPr>
              <w:t>Dar opiniões, fazer hipóteses</w:t>
            </w:r>
            <w:r w:rsidRPr="00F64385">
              <w:rPr>
                <w:rFonts w:ascii="Arial" w:eastAsia="Arial" w:hAnsi="Arial" w:cs="Arial"/>
              </w:rPr>
              <w:t>.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B265C2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</w:p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Metodologia</w:t>
            </w:r>
          </w:p>
        </w:tc>
        <w:tc>
          <w:tcPr>
            <w:tcW w:w="6804" w:type="dxa"/>
            <w:shd w:val="clear" w:color="auto" w:fill="auto"/>
          </w:tcPr>
          <w:p w:rsidR="005424EC" w:rsidRDefault="00EC3D8D" w:rsidP="005424EC">
            <w:pPr>
              <w:pStyle w:val="PargrafodaLista"/>
              <w:widowControl w:val="0"/>
              <w:numPr>
                <w:ilvl w:val="0"/>
                <w:numId w:val="5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5424EC">
              <w:rPr>
                <w:rFonts w:ascii="Arial" w:eastAsia="Arial" w:hAnsi="Arial" w:cs="Arial"/>
              </w:rPr>
              <w:t xml:space="preserve">Curso em formato a distância, </w:t>
            </w:r>
            <w:r w:rsidRPr="005424EC">
              <w:rPr>
                <w:rFonts w:ascii="Arial" w:eastAsia="Arial" w:hAnsi="Arial" w:cs="Arial"/>
              </w:rPr>
              <w:t>online</w:t>
            </w:r>
            <w:r w:rsidRPr="005424EC">
              <w:rPr>
                <w:rFonts w:ascii="Arial" w:eastAsia="Arial" w:hAnsi="Arial" w:cs="Arial"/>
              </w:rPr>
              <w:t xml:space="preserve">, aula chamada pelo Google </w:t>
            </w:r>
            <w:proofErr w:type="spellStart"/>
            <w:r w:rsidRPr="005424EC">
              <w:rPr>
                <w:rFonts w:ascii="Arial" w:eastAsia="Arial" w:hAnsi="Arial" w:cs="Arial"/>
              </w:rPr>
              <w:t>Meet</w:t>
            </w:r>
            <w:proofErr w:type="spellEnd"/>
            <w:r w:rsidRPr="005424EC">
              <w:rPr>
                <w:rFonts w:ascii="Arial" w:eastAsia="Arial" w:hAnsi="Arial" w:cs="Arial"/>
              </w:rPr>
              <w:t xml:space="preserve"> e atividades apresentadas por meio das ferramentas Google </w:t>
            </w:r>
            <w:proofErr w:type="spellStart"/>
            <w:r w:rsidRPr="005424EC">
              <w:rPr>
                <w:rFonts w:ascii="Arial" w:eastAsia="Arial" w:hAnsi="Arial" w:cs="Arial"/>
              </w:rPr>
              <w:t>Classroom</w:t>
            </w:r>
            <w:proofErr w:type="spellEnd"/>
            <w:r w:rsidRPr="005424EC">
              <w:rPr>
                <w:rFonts w:ascii="Arial" w:eastAsia="Arial" w:hAnsi="Arial" w:cs="Arial"/>
              </w:rPr>
              <w:t xml:space="preserve"> e/ou Goog</w:t>
            </w:r>
            <w:r w:rsidR="005424EC">
              <w:rPr>
                <w:rFonts w:ascii="Arial" w:eastAsia="Arial" w:hAnsi="Arial" w:cs="Arial"/>
              </w:rPr>
              <w:t xml:space="preserve">le </w:t>
            </w:r>
            <w:proofErr w:type="spellStart"/>
            <w:r w:rsidR="005424EC">
              <w:rPr>
                <w:rFonts w:ascii="Arial" w:eastAsia="Arial" w:hAnsi="Arial" w:cs="Arial"/>
              </w:rPr>
              <w:t>Forms</w:t>
            </w:r>
            <w:proofErr w:type="spellEnd"/>
            <w:r w:rsidR="005424EC">
              <w:rPr>
                <w:rFonts w:ascii="Arial" w:eastAsia="Arial" w:hAnsi="Arial" w:cs="Arial"/>
              </w:rPr>
              <w:t>, com conteúdo síncrono;</w:t>
            </w:r>
          </w:p>
          <w:p w:rsidR="005424EC" w:rsidRDefault="00EC3D8D" w:rsidP="005424EC">
            <w:pPr>
              <w:pStyle w:val="PargrafodaLista"/>
              <w:widowControl w:val="0"/>
              <w:numPr>
                <w:ilvl w:val="0"/>
                <w:numId w:val="5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5424EC">
              <w:rPr>
                <w:rFonts w:ascii="Arial" w:eastAsia="Arial" w:hAnsi="Arial" w:cs="Arial"/>
              </w:rPr>
              <w:t>Todos os alunos farão exposição de suas produções em aula, através de comp</w:t>
            </w:r>
            <w:r w:rsidR="005424EC">
              <w:rPr>
                <w:rFonts w:ascii="Arial" w:eastAsia="Arial" w:hAnsi="Arial" w:cs="Arial"/>
              </w:rPr>
              <w:t>artilhamento de tela;</w:t>
            </w:r>
          </w:p>
          <w:p w:rsidR="005424EC" w:rsidRDefault="00EC3D8D" w:rsidP="005424EC">
            <w:pPr>
              <w:pStyle w:val="PargrafodaLista"/>
              <w:widowControl w:val="0"/>
              <w:numPr>
                <w:ilvl w:val="0"/>
                <w:numId w:val="5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5424EC">
              <w:rPr>
                <w:rFonts w:ascii="Arial" w:eastAsia="Arial" w:hAnsi="Arial" w:cs="Arial"/>
              </w:rPr>
              <w:t xml:space="preserve">A habilidade em </w:t>
            </w:r>
            <w:r w:rsidRPr="005424EC">
              <w:rPr>
                <w:rFonts w:ascii="Arial" w:eastAsia="Arial" w:hAnsi="Arial" w:cs="Arial"/>
              </w:rPr>
              <w:t>es</w:t>
            </w:r>
            <w:r w:rsidRPr="005424EC">
              <w:rPr>
                <w:rFonts w:ascii="Arial" w:eastAsia="Arial" w:hAnsi="Arial" w:cs="Arial"/>
              </w:rPr>
              <w:t>c</w:t>
            </w:r>
            <w:r w:rsidRPr="005424EC">
              <w:rPr>
                <w:rFonts w:ascii="Arial" w:eastAsia="Arial" w:hAnsi="Arial" w:cs="Arial"/>
              </w:rPr>
              <w:t xml:space="preserve">rita depende muito da lógica </w:t>
            </w:r>
            <w:r w:rsidRPr="005424EC">
              <w:rPr>
                <w:rFonts w:ascii="Arial" w:eastAsia="Arial" w:hAnsi="Arial" w:cs="Arial"/>
              </w:rPr>
              <w:t>de pensamento</w:t>
            </w:r>
            <w:r w:rsidRPr="005424EC">
              <w:rPr>
                <w:rFonts w:ascii="Arial" w:eastAsia="Arial" w:hAnsi="Arial" w:cs="Arial"/>
              </w:rPr>
              <w:t xml:space="preserve"> para </w:t>
            </w:r>
            <w:r w:rsidRPr="005424EC">
              <w:rPr>
                <w:rFonts w:ascii="Arial" w:eastAsia="Arial" w:hAnsi="Arial" w:cs="Arial"/>
              </w:rPr>
              <w:t>organização de</w:t>
            </w:r>
            <w:r w:rsidRPr="005424EC">
              <w:rPr>
                <w:rFonts w:ascii="Arial" w:eastAsia="Arial" w:hAnsi="Arial" w:cs="Arial"/>
              </w:rPr>
              <w:t xml:space="preserve"> ideias e</w:t>
            </w:r>
            <w:r w:rsidRPr="005424EC">
              <w:rPr>
                <w:rFonts w:ascii="Arial" w:eastAsia="Arial" w:hAnsi="Arial" w:cs="Arial"/>
              </w:rPr>
              <w:t xml:space="preserve"> </w:t>
            </w:r>
            <w:r w:rsidRPr="005424EC">
              <w:rPr>
                <w:rFonts w:ascii="Arial" w:eastAsia="Arial" w:hAnsi="Arial" w:cs="Arial"/>
              </w:rPr>
              <w:t>deve</w:t>
            </w:r>
            <w:r w:rsidRPr="005424EC">
              <w:rPr>
                <w:rFonts w:ascii="Arial" w:eastAsia="Arial" w:hAnsi="Arial" w:cs="Arial"/>
              </w:rPr>
              <w:t xml:space="preserve"> ser </w:t>
            </w:r>
            <w:r w:rsidRPr="005424EC">
              <w:rPr>
                <w:rFonts w:ascii="Arial" w:eastAsia="Arial" w:hAnsi="Arial" w:cs="Arial"/>
              </w:rPr>
              <w:t xml:space="preserve">trabalhada e </w:t>
            </w:r>
            <w:r w:rsidRPr="005424EC">
              <w:rPr>
                <w:rFonts w:ascii="Arial" w:eastAsia="Arial" w:hAnsi="Arial" w:cs="Arial"/>
              </w:rPr>
              <w:t xml:space="preserve">desenvolvida de maneira </w:t>
            </w:r>
            <w:r w:rsidRPr="005424EC">
              <w:rPr>
                <w:rFonts w:ascii="Arial" w:eastAsia="Arial" w:hAnsi="Arial" w:cs="Arial"/>
              </w:rPr>
              <w:t>adequada</w:t>
            </w:r>
            <w:r w:rsidRPr="005424EC">
              <w:rPr>
                <w:rFonts w:ascii="Arial" w:eastAsia="Arial" w:hAnsi="Arial" w:cs="Arial"/>
              </w:rPr>
              <w:t xml:space="preserve"> para </w:t>
            </w:r>
            <w:r w:rsidRPr="005424EC">
              <w:rPr>
                <w:rFonts w:ascii="Arial" w:eastAsia="Arial" w:hAnsi="Arial" w:cs="Arial"/>
              </w:rPr>
              <w:t>habilitar</w:t>
            </w:r>
            <w:r w:rsidRPr="005424EC">
              <w:rPr>
                <w:rFonts w:ascii="Arial" w:eastAsia="Arial" w:hAnsi="Arial" w:cs="Arial"/>
              </w:rPr>
              <w:t xml:space="preserve"> o aluno </w:t>
            </w:r>
            <w:r w:rsidRPr="005424EC">
              <w:rPr>
                <w:rFonts w:ascii="Arial" w:eastAsia="Arial" w:hAnsi="Arial" w:cs="Arial"/>
              </w:rPr>
              <w:t>a</w:t>
            </w:r>
            <w:r w:rsidRPr="005424EC">
              <w:rPr>
                <w:rFonts w:ascii="Arial" w:eastAsia="Arial" w:hAnsi="Arial" w:cs="Arial"/>
              </w:rPr>
              <w:t xml:space="preserve"> transmitir mensagens e se fazer ser compreendido. Para escrev</w:t>
            </w:r>
            <w:r w:rsidRPr="005424EC">
              <w:rPr>
                <w:rFonts w:ascii="Arial" w:eastAsia="Arial" w:hAnsi="Arial" w:cs="Arial"/>
              </w:rPr>
              <w:t xml:space="preserve">er em japonês, o aluno </w:t>
            </w:r>
            <w:r w:rsidRPr="005424EC">
              <w:rPr>
                <w:rFonts w:ascii="Arial" w:eastAsia="Arial" w:hAnsi="Arial" w:cs="Arial"/>
              </w:rPr>
              <w:t>deve</w:t>
            </w:r>
            <w:r w:rsidRPr="005424EC">
              <w:rPr>
                <w:rFonts w:ascii="Arial" w:eastAsia="Arial" w:hAnsi="Arial" w:cs="Arial"/>
              </w:rPr>
              <w:t xml:space="preserve"> aprender a ver o mundo como o japonês nativo vê, </w:t>
            </w:r>
            <w:r w:rsidRPr="005424EC">
              <w:rPr>
                <w:rFonts w:ascii="Arial" w:eastAsia="Arial" w:hAnsi="Arial" w:cs="Arial"/>
              </w:rPr>
              <w:t>do qual</w:t>
            </w:r>
            <w:r w:rsidRPr="005424EC">
              <w:rPr>
                <w:rFonts w:ascii="Arial" w:eastAsia="Arial" w:hAnsi="Arial" w:cs="Arial"/>
              </w:rPr>
              <w:t xml:space="preserve"> </w:t>
            </w:r>
            <w:r w:rsidRPr="005424EC">
              <w:rPr>
                <w:rFonts w:ascii="Arial" w:eastAsia="Arial" w:hAnsi="Arial" w:cs="Arial"/>
              </w:rPr>
              <w:t>dependem muito</w:t>
            </w:r>
            <w:r w:rsidRPr="005424EC">
              <w:rPr>
                <w:rFonts w:ascii="Arial" w:eastAsia="Arial" w:hAnsi="Arial" w:cs="Arial"/>
              </w:rPr>
              <w:t xml:space="preserve"> a organização das estruturas e o uso do vocabulário. Consequentemente, o aluno </w:t>
            </w:r>
            <w:r w:rsidRPr="005424EC">
              <w:rPr>
                <w:rFonts w:ascii="Arial" w:eastAsia="Arial" w:hAnsi="Arial" w:cs="Arial"/>
              </w:rPr>
              <w:t>irá</w:t>
            </w:r>
            <w:r w:rsidRPr="005424EC">
              <w:rPr>
                <w:rFonts w:ascii="Arial" w:eastAsia="Arial" w:hAnsi="Arial" w:cs="Arial"/>
              </w:rPr>
              <w:t xml:space="preserve"> </w:t>
            </w:r>
            <w:r w:rsidRPr="005424EC">
              <w:rPr>
                <w:rFonts w:ascii="Arial" w:eastAsia="Arial" w:hAnsi="Arial" w:cs="Arial"/>
              </w:rPr>
              <w:t>construi</w:t>
            </w:r>
            <w:r w:rsidRPr="005424EC">
              <w:rPr>
                <w:rFonts w:ascii="Arial" w:eastAsia="Arial" w:hAnsi="Arial" w:cs="Arial"/>
              </w:rPr>
              <w:t>r</w:t>
            </w:r>
            <w:r w:rsidRPr="005424EC">
              <w:rPr>
                <w:rFonts w:ascii="Arial" w:eastAsia="Arial" w:hAnsi="Arial" w:cs="Arial"/>
              </w:rPr>
              <w:t xml:space="preserve"> o conhecimento sobre Japão para compreender o comportamento jap</w:t>
            </w:r>
            <w:r w:rsidRPr="005424EC">
              <w:rPr>
                <w:rFonts w:ascii="Arial" w:eastAsia="Arial" w:hAnsi="Arial" w:cs="Arial"/>
              </w:rPr>
              <w:t>onês através d</w:t>
            </w:r>
            <w:r w:rsidRPr="005424EC">
              <w:rPr>
                <w:rFonts w:ascii="Arial" w:eastAsia="Arial" w:hAnsi="Arial" w:cs="Arial"/>
              </w:rPr>
              <w:t>a escrita, além de</w:t>
            </w:r>
            <w:r w:rsidRPr="005424EC">
              <w:rPr>
                <w:rFonts w:ascii="Arial" w:eastAsia="Arial" w:hAnsi="Arial" w:cs="Arial"/>
              </w:rPr>
              <w:t xml:space="preserve"> </w:t>
            </w:r>
            <w:r w:rsidRPr="005424EC">
              <w:rPr>
                <w:rFonts w:ascii="Arial" w:eastAsia="Arial" w:hAnsi="Arial" w:cs="Arial"/>
              </w:rPr>
              <w:t>familiarizar-se</w:t>
            </w:r>
            <w:r w:rsidRPr="005424EC">
              <w:rPr>
                <w:rFonts w:ascii="Arial" w:eastAsia="Arial" w:hAnsi="Arial" w:cs="Arial"/>
              </w:rPr>
              <w:t xml:space="preserve"> com sinônimos em japonês </w:t>
            </w:r>
            <w:r w:rsidRPr="005424EC">
              <w:rPr>
                <w:rFonts w:ascii="Arial" w:eastAsia="Arial" w:hAnsi="Arial" w:cs="Arial"/>
              </w:rPr>
              <w:t xml:space="preserve">que </w:t>
            </w:r>
            <w:r w:rsidRPr="005424EC">
              <w:rPr>
                <w:rFonts w:ascii="Arial" w:eastAsia="Arial" w:hAnsi="Arial" w:cs="Arial"/>
              </w:rPr>
              <w:t xml:space="preserve">serão as ferramentas para aperfeiçoar </w:t>
            </w:r>
            <w:r w:rsidRPr="005424EC">
              <w:rPr>
                <w:rFonts w:ascii="Arial" w:eastAsia="Arial" w:hAnsi="Arial" w:cs="Arial"/>
              </w:rPr>
              <w:lastRenderedPageBreak/>
              <w:t>su</w:t>
            </w:r>
            <w:r w:rsidRPr="005424EC">
              <w:rPr>
                <w:rFonts w:ascii="Arial" w:eastAsia="Arial" w:hAnsi="Arial" w:cs="Arial"/>
              </w:rPr>
              <w:t xml:space="preserve">a habilidade </w:t>
            </w:r>
            <w:r w:rsidRPr="005424EC">
              <w:rPr>
                <w:rFonts w:ascii="Arial" w:eastAsia="Arial" w:hAnsi="Arial" w:cs="Arial"/>
              </w:rPr>
              <w:t>linguística</w:t>
            </w:r>
            <w:r w:rsidR="005424EC">
              <w:rPr>
                <w:rFonts w:ascii="Arial" w:eastAsia="Arial" w:hAnsi="Arial" w:cs="Arial"/>
              </w:rPr>
              <w:t>;</w:t>
            </w:r>
          </w:p>
          <w:p w:rsidR="00B265C2" w:rsidRPr="005424EC" w:rsidRDefault="00EC3D8D" w:rsidP="005424EC">
            <w:pPr>
              <w:pStyle w:val="PargrafodaLista"/>
              <w:widowControl w:val="0"/>
              <w:numPr>
                <w:ilvl w:val="0"/>
                <w:numId w:val="5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5424EC">
              <w:rPr>
                <w:rFonts w:ascii="Arial" w:eastAsia="Arial" w:hAnsi="Arial" w:cs="Arial"/>
              </w:rPr>
              <w:t xml:space="preserve">Por meio de exercícios de </w:t>
            </w:r>
            <w:r w:rsidRPr="005424EC">
              <w:rPr>
                <w:rFonts w:ascii="Arial" w:eastAsia="Arial" w:hAnsi="Arial" w:cs="Arial"/>
              </w:rPr>
              <w:t xml:space="preserve">elaboração de frases simples </w:t>
            </w:r>
            <w:r w:rsidRPr="005424EC">
              <w:rPr>
                <w:rFonts w:ascii="Arial" w:eastAsia="Arial" w:hAnsi="Arial" w:cs="Arial"/>
              </w:rPr>
              <w:t>em atividades cronometradas, e explicações gramaticais quando necessári</w:t>
            </w:r>
            <w:r w:rsidRPr="005424EC">
              <w:rPr>
                <w:rFonts w:ascii="Arial" w:eastAsia="Arial" w:hAnsi="Arial" w:cs="Arial"/>
              </w:rPr>
              <w:t>as</w:t>
            </w:r>
            <w:r w:rsidRPr="005424EC">
              <w:rPr>
                <w:rFonts w:ascii="Arial" w:eastAsia="Arial" w:hAnsi="Arial" w:cs="Arial"/>
              </w:rPr>
              <w:t>, espera-se que o aluno desenvolva técnicas</w:t>
            </w:r>
            <w:r w:rsidRPr="005424EC">
              <w:rPr>
                <w:rFonts w:ascii="Arial" w:eastAsia="Arial" w:hAnsi="Arial" w:cs="Arial"/>
              </w:rPr>
              <w:t xml:space="preserve"> para </w:t>
            </w:r>
            <w:r w:rsidRPr="005424EC">
              <w:rPr>
                <w:rFonts w:ascii="Arial" w:eastAsia="Arial" w:hAnsi="Arial" w:cs="Arial"/>
              </w:rPr>
              <w:t>adquirir fluidez n</w:t>
            </w:r>
            <w:r w:rsidRPr="005424EC">
              <w:rPr>
                <w:rFonts w:ascii="Arial" w:eastAsia="Arial" w:hAnsi="Arial" w:cs="Arial"/>
              </w:rPr>
              <w:t>o pensamento/raciocínio e sua escrita</w:t>
            </w:r>
            <w:r w:rsidRPr="005424EC">
              <w:rPr>
                <w:rFonts w:ascii="Arial" w:eastAsia="Arial" w:hAnsi="Arial" w:cs="Arial"/>
              </w:rPr>
              <w:t>.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lastRenderedPageBreak/>
              <w:t>Avaliação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"/>
              </w:tabs>
              <w:spacing w:before="240" w:after="0" w:line="360" w:lineRule="auto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Provas de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produção escrita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, mas de forma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online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síncrona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(Google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Forms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Classroom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ou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Moodle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) e participação nas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elaborações e exposições dos textos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 xml:space="preserve">Critérios para aprovação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>Média 7,0 (sete)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Frequência mínima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>75%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Oferecimento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5424EC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De 20/04</w:t>
            </w:r>
            <w:r w:rsidR="00EC3D8D" w:rsidRPr="00F64385"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24/06</w:t>
            </w:r>
            <w:r w:rsidR="00EC3D8D" w:rsidRPr="00F64385">
              <w:rPr>
                <w:rFonts w:ascii="Arial" w:eastAsia="Arial" w:hAnsi="Arial" w:cs="Arial"/>
                <w:sz w:val="24"/>
                <w:szCs w:val="24"/>
              </w:rPr>
              <w:t>/2021</w:t>
            </w:r>
            <w:r w:rsidR="00EC3D8D" w:rsidRPr="00F64385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gramStart"/>
            <w:r w:rsidR="00EC3D8D" w:rsidRPr="00F64385">
              <w:rPr>
                <w:rFonts w:ascii="Arial" w:eastAsia="Arial" w:hAnsi="Arial" w:cs="Arial"/>
                <w:sz w:val="24"/>
                <w:szCs w:val="24"/>
              </w:rPr>
              <w:t>às</w:t>
            </w:r>
            <w:proofErr w:type="gramEnd"/>
            <w:r w:rsidR="00EC3D8D" w:rsidRPr="00F64385">
              <w:rPr>
                <w:rFonts w:ascii="Arial" w:eastAsia="Arial" w:hAnsi="Arial" w:cs="Arial"/>
                <w:sz w:val="24"/>
                <w:szCs w:val="24"/>
              </w:rPr>
              <w:t xml:space="preserve"> terças e quintas, das 13h às 14h30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Número de vagas por turma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Pré-Requisitos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>Ser aprovado no Japonês IV-FUYU (em 2019 ou 2020).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Teste de Nível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5424EC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Não há t</w:t>
            </w:r>
            <w:r w:rsidR="00EC3D8D" w:rsidRPr="00F64385">
              <w:rPr>
                <w:rFonts w:ascii="Arial" w:eastAsia="Arial" w:hAnsi="Arial" w:cs="Arial"/>
                <w:sz w:val="24"/>
                <w:szCs w:val="24"/>
              </w:rPr>
              <w:t>este de nível, mas será cobrada uma redação no primeiro dia de aula, onde será feita a verificação das habilidades dos inscritos para a continuidade no curso.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Bibliografia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>Material elaborado pela educadora e monitores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t>Bibliografia Complementar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- KADOWAKI,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Kaoru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&amp; NISHIUMA,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Kaoru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Yasashii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Sakubun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[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Minna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Nihongo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Shokyû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>]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. Tóquio, 3E Network, 2016.</w:t>
            </w:r>
          </w:p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Daigaku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Daigakuinsei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Ryûgakusei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nihongo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F64385"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Sakubun-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lastRenderedPageBreak/>
              <w:t>hen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>. Tóquio: ALC, 2012.</w:t>
            </w:r>
          </w:p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- ISHIGURO,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Kei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&amp; TSUTSUI, Chie.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Ryûgakusei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tame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Koko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ga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Taiset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su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Bunshô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Hyôgen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rûru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>. Tóquio, 3E Network, 2009.</w:t>
            </w:r>
          </w:p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- HOSHINO,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Keiko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&amp; MATSUMOTO, Setsuko.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Jitsuryoku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appu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!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Nihongo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Nôryoku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Shiken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N5 –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Yomu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4385">
              <w:rPr>
                <w:rFonts w:ascii="Arial" w:eastAsia="Arial" w:hAnsi="Arial" w:cs="Arial"/>
                <w:sz w:val="24"/>
                <w:szCs w:val="24"/>
              </w:rPr>
              <w:t>moji</w:t>
            </w:r>
            <w:proofErr w:type="spellEnd"/>
            <w:proofErr w:type="gram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goi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bunpô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. Tóquio,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Unicom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>, 2014.</w:t>
            </w:r>
          </w:p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- MATSUMOTO, Setsuko </w:t>
            </w:r>
            <w:proofErr w:type="gramStart"/>
            <w:r w:rsidRPr="00F64385">
              <w:rPr>
                <w:rFonts w:ascii="Arial" w:eastAsia="Arial" w:hAnsi="Arial" w:cs="Arial"/>
                <w:sz w:val="24"/>
                <w:szCs w:val="24"/>
              </w:rPr>
              <w:t>et</w:t>
            </w:r>
            <w:proofErr w:type="gram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alii.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Jitsuryoku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appu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!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Nihongo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Nôryoku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Shiken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N4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Yomu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4385">
              <w:rPr>
                <w:rFonts w:ascii="Arial" w:eastAsia="Arial" w:hAnsi="Arial" w:cs="Arial"/>
                <w:sz w:val="24"/>
                <w:szCs w:val="24"/>
              </w:rPr>
              <w:t>moji</w:t>
            </w:r>
            <w:proofErr w:type="spellEnd"/>
            <w:proofErr w:type="gramEnd"/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goi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bunpô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dokkai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. Tóquio,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Unicom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>, 2014.</w:t>
            </w:r>
          </w:p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- FARACO, Carlos Alberto. 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>Oficina de Texto</w:t>
            </w:r>
            <w:r w:rsidRPr="00F64385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64385">
              <w:rPr>
                <w:rFonts w:ascii="Arial" w:eastAsia="Arial" w:hAnsi="Arial" w:cs="Arial"/>
                <w:sz w:val="24"/>
                <w:szCs w:val="24"/>
              </w:rPr>
              <w:t>Petróplis</w:t>
            </w:r>
            <w:proofErr w:type="spellEnd"/>
            <w:r w:rsidRPr="00F64385">
              <w:rPr>
                <w:rFonts w:ascii="Arial" w:eastAsia="Arial" w:hAnsi="Arial" w:cs="Arial"/>
                <w:sz w:val="24"/>
                <w:szCs w:val="24"/>
              </w:rPr>
              <w:t>, RJ: Vozes, 2016.</w:t>
            </w:r>
          </w:p>
        </w:tc>
      </w:tr>
      <w:tr w:rsidR="00F64385" w:rsidRPr="00F64385">
        <w:tc>
          <w:tcPr>
            <w:tcW w:w="3828" w:type="dxa"/>
            <w:shd w:val="clear" w:color="auto" w:fill="auto"/>
          </w:tcPr>
          <w:p w:rsidR="00B265C2" w:rsidRPr="00F64385" w:rsidRDefault="00EC3D8D" w:rsidP="005424EC">
            <w:pPr>
              <w:tabs>
                <w:tab w:val="left" w:pos="345"/>
              </w:tabs>
              <w:spacing w:before="240" w:after="0" w:line="360" w:lineRule="auto"/>
              <w:rPr>
                <w:rFonts w:ascii="Arial" w:eastAsia="Arial Black" w:hAnsi="Arial" w:cs="Arial"/>
                <w:sz w:val="24"/>
                <w:szCs w:val="24"/>
              </w:rPr>
            </w:pPr>
            <w:r w:rsidRPr="00F64385">
              <w:rPr>
                <w:rFonts w:ascii="Arial" w:eastAsia="Arial Black" w:hAnsi="Arial" w:cs="Arial"/>
                <w:sz w:val="24"/>
                <w:szCs w:val="24"/>
              </w:rPr>
              <w:lastRenderedPageBreak/>
              <w:t>Informação Relevante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265C2" w:rsidRPr="00F64385" w:rsidRDefault="00EC3D8D" w:rsidP="005424EC">
            <w:pPr>
              <w:spacing w:before="24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64385">
              <w:rPr>
                <w:rFonts w:ascii="Arial" w:eastAsia="Arial" w:hAnsi="Arial" w:cs="Arial"/>
                <w:sz w:val="24"/>
                <w:szCs w:val="24"/>
              </w:rPr>
              <w:t>O candidato interessado pela vaga deve estar ciente</w:t>
            </w:r>
            <w:r w:rsidR="005424EC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B265C2" w:rsidRPr="005424EC" w:rsidRDefault="005424EC" w:rsidP="005424EC">
            <w:pPr>
              <w:pStyle w:val="PargrafodaLista"/>
              <w:numPr>
                <w:ilvl w:val="0"/>
                <w:numId w:val="6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5424EC">
              <w:rPr>
                <w:rFonts w:ascii="Arial" w:eastAsia="Arial" w:hAnsi="Arial" w:cs="Arial"/>
              </w:rPr>
              <w:t>D</w:t>
            </w:r>
            <w:bookmarkStart w:id="1" w:name="_GoBack"/>
            <w:bookmarkEnd w:id="1"/>
            <w:r w:rsidR="00EC3D8D" w:rsidRPr="005424EC">
              <w:rPr>
                <w:rFonts w:ascii="Arial" w:eastAsia="Arial" w:hAnsi="Arial" w:cs="Arial"/>
              </w:rPr>
              <w:t>e seu próprio conhecimento para poder acompanhar as</w:t>
            </w:r>
            <w:r w:rsidR="00EC3D8D" w:rsidRPr="005424EC">
              <w:rPr>
                <w:rFonts w:ascii="Arial" w:eastAsia="Arial" w:hAnsi="Arial" w:cs="Arial"/>
              </w:rPr>
              <w:t xml:space="preserve"> aulas;</w:t>
            </w:r>
          </w:p>
          <w:p w:rsidR="00B265C2" w:rsidRPr="005424EC" w:rsidRDefault="005424EC" w:rsidP="005424EC">
            <w:pPr>
              <w:pStyle w:val="PargrafodaLista"/>
              <w:numPr>
                <w:ilvl w:val="0"/>
                <w:numId w:val="6"/>
              </w:numPr>
              <w:spacing w:before="240" w:line="360" w:lineRule="auto"/>
              <w:ind w:leftChars="0"/>
              <w:rPr>
                <w:rFonts w:ascii="Arial" w:eastAsia="Arial" w:hAnsi="Arial" w:cs="Arial"/>
              </w:rPr>
            </w:pPr>
            <w:r w:rsidRPr="005424EC">
              <w:rPr>
                <w:rFonts w:ascii="Arial" w:eastAsia="Arial" w:hAnsi="Arial" w:cs="Arial"/>
              </w:rPr>
              <w:t>D</w:t>
            </w:r>
            <w:r w:rsidR="00EC3D8D" w:rsidRPr="005424EC">
              <w:rPr>
                <w:rFonts w:ascii="Arial" w:eastAsia="Arial" w:hAnsi="Arial" w:cs="Arial"/>
              </w:rPr>
              <w:t xml:space="preserve">e que as aulas serão </w:t>
            </w:r>
            <w:r w:rsidR="00EC3D8D" w:rsidRPr="005424EC">
              <w:rPr>
                <w:rFonts w:ascii="Arial" w:eastAsia="Arial" w:hAnsi="Arial" w:cs="Arial"/>
              </w:rPr>
              <w:t>online</w:t>
            </w:r>
            <w:r w:rsidR="00EC3D8D" w:rsidRPr="005424EC">
              <w:rPr>
                <w:rFonts w:ascii="Arial" w:eastAsia="Arial" w:hAnsi="Arial" w:cs="Arial"/>
              </w:rPr>
              <w:t>/síncrona</w:t>
            </w:r>
            <w:r w:rsidR="00EC3D8D" w:rsidRPr="005424EC">
              <w:rPr>
                <w:rFonts w:ascii="Arial" w:eastAsia="Arial" w:hAnsi="Arial" w:cs="Arial"/>
              </w:rPr>
              <w:t xml:space="preserve"> e, para isso, deve ter uma conexão razoável para suportar 1h</w:t>
            </w:r>
            <w:r w:rsidR="00EC3D8D" w:rsidRPr="005424EC">
              <w:rPr>
                <w:rFonts w:ascii="Arial" w:eastAsia="Arial" w:hAnsi="Arial" w:cs="Arial"/>
              </w:rPr>
              <w:t>30</w:t>
            </w:r>
            <w:r w:rsidR="00EC3D8D" w:rsidRPr="005424EC">
              <w:rPr>
                <w:rFonts w:ascii="Arial" w:eastAsia="Arial" w:hAnsi="Arial" w:cs="Arial"/>
              </w:rPr>
              <w:t xml:space="preserve"> de aula, microfone em bom estado (obrigatório) e câmera (optativo), e um ambiente sem muito ruído</w:t>
            </w:r>
            <w:r w:rsidR="00EC3D8D" w:rsidRPr="005424EC">
              <w:rPr>
                <w:rFonts w:ascii="Arial" w:eastAsia="Arial" w:hAnsi="Arial" w:cs="Arial"/>
              </w:rPr>
              <w:t xml:space="preserve">, pois </w:t>
            </w:r>
            <w:r w:rsidR="00EC3D8D" w:rsidRPr="005424EC">
              <w:rPr>
                <w:rFonts w:ascii="Arial" w:eastAsia="Arial" w:hAnsi="Arial" w:cs="Arial"/>
              </w:rPr>
              <w:t>em todas as aulas</w:t>
            </w:r>
            <w:r w:rsidR="00EC3D8D" w:rsidRPr="005424EC">
              <w:rPr>
                <w:rFonts w:ascii="Arial" w:eastAsia="Arial" w:hAnsi="Arial" w:cs="Arial"/>
              </w:rPr>
              <w:t xml:space="preserve">, todos os alunos serão </w:t>
            </w:r>
            <w:r w:rsidR="00EC3D8D" w:rsidRPr="005424EC">
              <w:rPr>
                <w:rFonts w:ascii="Arial" w:eastAsia="Arial" w:hAnsi="Arial" w:cs="Arial"/>
              </w:rPr>
              <w:t>chamados para compartilhar a tela e ler suas produções</w:t>
            </w:r>
            <w:r w:rsidR="00EC3D8D" w:rsidRPr="005424EC">
              <w:rPr>
                <w:rFonts w:ascii="Arial" w:eastAsia="Arial" w:hAnsi="Arial" w:cs="Arial"/>
              </w:rPr>
              <w:t>.</w:t>
            </w:r>
          </w:p>
        </w:tc>
      </w:tr>
    </w:tbl>
    <w:p w:rsidR="00B265C2" w:rsidRPr="00F64385" w:rsidRDefault="00B265C2" w:rsidP="005424EC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sectPr w:rsidR="00B265C2" w:rsidRPr="00F64385">
      <w:headerReference w:type="default" r:id="rId9"/>
      <w:pgSz w:w="11906" w:h="16838"/>
      <w:pgMar w:top="28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8D" w:rsidRDefault="00EC3D8D">
      <w:pPr>
        <w:spacing w:after="0" w:line="240" w:lineRule="auto"/>
      </w:pPr>
      <w:r>
        <w:separator/>
      </w:r>
    </w:p>
  </w:endnote>
  <w:endnote w:type="continuationSeparator" w:id="0">
    <w:p w:rsidR="00EC3D8D" w:rsidRDefault="00EC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8D" w:rsidRDefault="00EC3D8D">
      <w:pPr>
        <w:spacing w:after="0" w:line="240" w:lineRule="auto"/>
      </w:pPr>
      <w:r>
        <w:separator/>
      </w:r>
    </w:p>
  </w:footnote>
  <w:footnote w:type="continuationSeparator" w:id="0">
    <w:p w:rsidR="00EC3D8D" w:rsidRDefault="00EC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C2" w:rsidRDefault="00B265C2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0598" w:type="dxa"/>
      <w:tblInd w:w="-851" w:type="dxa"/>
      <w:tblLayout w:type="fixed"/>
      <w:tblLook w:val="0400" w:firstRow="0" w:lastRow="0" w:firstColumn="0" w:lastColumn="0" w:noHBand="0" w:noVBand="1"/>
    </w:tblPr>
    <w:tblGrid>
      <w:gridCol w:w="4236"/>
      <w:gridCol w:w="6362"/>
    </w:tblGrid>
    <w:tr w:rsidR="00B265C2">
      <w:trPr>
        <w:trHeight w:val="160"/>
      </w:trPr>
      <w:tc>
        <w:tcPr>
          <w:tcW w:w="4236" w:type="dxa"/>
          <w:shd w:val="clear" w:color="auto" w:fill="auto"/>
        </w:tcPr>
        <w:p w:rsidR="00B265C2" w:rsidRDefault="00B265C2">
          <w:pPr>
            <w:tabs>
              <w:tab w:val="left" w:pos="1545"/>
            </w:tabs>
            <w:spacing w:after="0" w:line="240" w:lineRule="auto"/>
            <w:rPr>
              <w:rFonts w:ascii="Century Gothic" w:eastAsia="Century Gothic" w:hAnsi="Century Gothic" w:cs="Century Gothic"/>
              <w:b/>
              <w:color w:val="002060"/>
            </w:rPr>
          </w:pPr>
        </w:p>
      </w:tc>
      <w:tc>
        <w:tcPr>
          <w:tcW w:w="6362" w:type="dxa"/>
          <w:shd w:val="clear" w:color="auto" w:fill="auto"/>
        </w:tcPr>
        <w:p w:rsidR="00B265C2" w:rsidRDefault="00B265C2">
          <w:pPr>
            <w:spacing w:after="0" w:line="240" w:lineRule="auto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</w:p>
      </w:tc>
    </w:tr>
    <w:tr w:rsidR="00B265C2">
      <w:trPr>
        <w:trHeight w:val="1400"/>
      </w:trPr>
      <w:tc>
        <w:tcPr>
          <w:tcW w:w="4236" w:type="dxa"/>
          <w:shd w:val="clear" w:color="auto" w:fill="auto"/>
        </w:tcPr>
        <w:p w:rsidR="00B265C2" w:rsidRDefault="00EC3D8D">
          <w:pPr>
            <w:spacing w:after="0" w:line="240" w:lineRule="auto"/>
            <w:rPr>
              <w:rFonts w:ascii="Century Gothic" w:eastAsia="Century Gothic" w:hAnsi="Century Gothic" w:cs="Century Gothic"/>
              <w:b/>
              <w:color w:val="002060"/>
            </w:rPr>
          </w:pPr>
          <w:r>
            <w:rPr>
              <w:rFonts w:ascii="Arial" w:eastAsia="Arial" w:hAnsi="Arial" w:cs="Arial"/>
              <w:noProof/>
              <w:color w:val="535353"/>
              <w:sz w:val="21"/>
              <w:szCs w:val="21"/>
            </w:rPr>
            <w:drawing>
              <wp:inline distT="0" distB="0" distL="0" distR="0">
                <wp:extent cx="1476375" cy="838200"/>
                <wp:effectExtent l="0" t="0" r="0" b="0"/>
                <wp:docPr id="2" name="image1.png" descr="Descrição: D:\Downloads\Desde1991-CMYK (1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ção: D:\Downloads\Desde1991-CMYK (1)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2" w:type="dxa"/>
          <w:shd w:val="clear" w:color="auto" w:fill="auto"/>
        </w:tcPr>
        <w:p w:rsidR="00B265C2" w:rsidRDefault="00B265C2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</w:p>
        <w:p w:rsidR="00B265C2" w:rsidRDefault="00EC3D8D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  <w:r>
            <w:rPr>
              <w:rFonts w:ascii="Century Gothic" w:eastAsia="Century Gothic" w:hAnsi="Century Gothic" w:cs="Century Gothic"/>
              <w:b/>
              <w:color w:val="002060"/>
            </w:rPr>
            <w:t>Universidade de São Paulo</w:t>
          </w:r>
        </w:p>
        <w:p w:rsidR="00B265C2" w:rsidRDefault="00EC3D8D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002060"/>
            </w:rPr>
            <w:t xml:space="preserve">Faculdade de Filosofia, Letras e Ciências Humanas </w:t>
          </w:r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br/>
          </w:r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Av. Prof. Lineu Prestes nº 159 - CCJ - Sala 05 - CEP: 05508-000</w:t>
          </w:r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br/>
            <w:t>Cidade Universitária – São Paulo-</w:t>
          </w:r>
          <w:proofErr w:type="gramStart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SP</w:t>
          </w:r>
          <w:proofErr w:type="gramEnd"/>
        </w:p>
        <w:p w:rsidR="00B265C2" w:rsidRDefault="00EC3D8D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</w:pPr>
          <w:proofErr w:type="spellStart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Tel</w:t>
          </w:r>
          <w:proofErr w:type="spellEnd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: 3091.2417</w:t>
          </w:r>
          <w:proofErr w:type="gramStart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 xml:space="preserve">  </w:t>
          </w:r>
          <w:proofErr w:type="gramEnd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 xml:space="preserve">–  site: www.clinguas.fflch.usp.br </w:t>
          </w:r>
        </w:p>
      </w:tc>
    </w:tr>
  </w:tbl>
  <w:p w:rsidR="00B265C2" w:rsidRDefault="00B265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74E"/>
    <w:multiLevelType w:val="hybridMultilevel"/>
    <w:tmpl w:val="2B8E6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6736B"/>
    <w:multiLevelType w:val="hybridMultilevel"/>
    <w:tmpl w:val="620E4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50724"/>
    <w:multiLevelType w:val="hybridMultilevel"/>
    <w:tmpl w:val="65142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61264"/>
    <w:multiLevelType w:val="hybridMultilevel"/>
    <w:tmpl w:val="7B68B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B3424"/>
    <w:multiLevelType w:val="hybridMultilevel"/>
    <w:tmpl w:val="1234C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E377E"/>
    <w:multiLevelType w:val="multilevel"/>
    <w:tmpl w:val="32F068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65C2"/>
    <w:rsid w:val="005424EC"/>
    <w:rsid w:val="00B265C2"/>
    <w:rsid w:val="00EC3D8D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3535"/>
    <w:pPr>
      <w:keepNext/>
      <w:ind w:leftChars="1200" w:left="120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486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752174"/>
    <w:rPr>
      <w:i/>
      <w:iCs/>
    </w:rPr>
  </w:style>
  <w:style w:type="paragraph" w:styleId="PargrafodaLista">
    <w:name w:val="List Paragraph"/>
    <w:basedOn w:val="Normal"/>
    <w:uiPriority w:val="34"/>
    <w:qFormat/>
    <w:rsid w:val="00FF6420"/>
    <w:pPr>
      <w:spacing w:after="0" w:line="240" w:lineRule="auto"/>
      <w:ind w:leftChars="400" w:left="84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3535"/>
  </w:style>
  <w:style w:type="paragraph" w:styleId="Cabealho">
    <w:name w:val="header"/>
    <w:basedOn w:val="Normal"/>
    <w:link w:val="CabealhoChar"/>
    <w:uiPriority w:val="99"/>
    <w:unhideWhenUsed/>
    <w:rsid w:val="00D41D46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D41D46"/>
  </w:style>
  <w:style w:type="paragraph" w:styleId="Rodap">
    <w:name w:val="footer"/>
    <w:basedOn w:val="Normal"/>
    <w:link w:val="RodapChar"/>
    <w:uiPriority w:val="99"/>
    <w:unhideWhenUsed/>
    <w:rsid w:val="00D41D46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D41D46"/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3535"/>
    <w:pPr>
      <w:keepNext/>
      <w:ind w:leftChars="1200" w:left="120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486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752174"/>
    <w:rPr>
      <w:i/>
      <w:iCs/>
    </w:rPr>
  </w:style>
  <w:style w:type="paragraph" w:styleId="PargrafodaLista">
    <w:name w:val="List Paragraph"/>
    <w:basedOn w:val="Normal"/>
    <w:uiPriority w:val="34"/>
    <w:qFormat/>
    <w:rsid w:val="00FF6420"/>
    <w:pPr>
      <w:spacing w:after="0" w:line="240" w:lineRule="auto"/>
      <w:ind w:leftChars="400" w:left="84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3535"/>
  </w:style>
  <w:style w:type="paragraph" w:styleId="Cabealho">
    <w:name w:val="header"/>
    <w:basedOn w:val="Normal"/>
    <w:link w:val="CabealhoChar"/>
    <w:uiPriority w:val="99"/>
    <w:unhideWhenUsed/>
    <w:rsid w:val="00D41D46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D41D46"/>
  </w:style>
  <w:style w:type="paragraph" w:styleId="Rodap">
    <w:name w:val="footer"/>
    <w:basedOn w:val="Normal"/>
    <w:link w:val="RodapChar"/>
    <w:uiPriority w:val="99"/>
    <w:unhideWhenUsed/>
    <w:rsid w:val="00D41D46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D41D46"/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KQe3uAAbO25EuDMhz6so85bD5Q==">AMUW2mU6VZzgX/DNC+b8gQALH+3KopuzGWnXSK5s1QoMk2YMkNDlH7EVhkLzTnHybCv7sNrXD2QY+T0Df0vJ1m1Mz++B0u7wH56fX5qyljt3VbaHgyAdKUo1CPGlCPu4Bh/8hi1L97zK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820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Ananda Felix</cp:lastModifiedBy>
  <cp:revision>2</cp:revision>
  <dcterms:created xsi:type="dcterms:W3CDTF">2020-11-23T14:51:00Z</dcterms:created>
  <dcterms:modified xsi:type="dcterms:W3CDTF">2021-01-22T16:59:00Z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79993084</vt:i4>
  </property>
</Properties>
</file>